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5F" w:rsidRDefault="00CB515F" w:rsidP="00CB515F">
      <w:pPr>
        <w:spacing w:after="0"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                            Затверджено</w:t>
      </w:r>
    </w:p>
    <w:p w:rsidR="00CB515F" w:rsidRDefault="00CB515F" w:rsidP="00CB515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засіданням  педагогічної ради</w:t>
      </w:r>
    </w:p>
    <w:p w:rsidR="00CB515F" w:rsidRPr="00CB515F" w:rsidRDefault="00CB515F" w:rsidP="00CB515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Протокол №1 від 09.03.2021р.</w:t>
      </w:r>
    </w:p>
    <w:p w:rsidR="003821AB" w:rsidRPr="00CB515F" w:rsidRDefault="003821AB" w:rsidP="00CB515F">
      <w:pPr>
        <w:spacing w:after="0" w:line="360" w:lineRule="auto"/>
        <w:jc w:val="center"/>
        <w:rPr>
          <w:rFonts w:ascii="Times New Roman" w:hAnsi="Times New Roman" w:cs="Times New Roman"/>
          <w:b/>
          <w:sz w:val="32"/>
        </w:rPr>
      </w:pPr>
      <w:proofErr w:type="spellStart"/>
      <w:r w:rsidRPr="00CB515F">
        <w:rPr>
          <w:rFonts w:ascii="Times New Roman" w:hAnsi="Times New Roman" w:cs="Times New Roman"/>
          <w:b/>
          <w:sz w:val="32"/>
        </w:rPr>
        <w:t>Положення</w:t>
      </w:r>
      <w:proofErr w:type="spellEnd"/>
    </w:p>
    <w:p w:rsidR="003821AB" w:rsidRPr="00CB515F" w:rsidRDefault="003821AB" w:rsidP="00CB515F">
      <w:pPr>
        <w:spacing w:after="0" w:line="360" w:lineRule="auto"/>
        <w:jc w:val="center"/>
        <w:rPr>
          <w:rFonts w:ascii="Times New Roman" w:hAnsi="Times New Roman" w:cs="Times New Roman"/>
          <w:b/>
          <w:sz w:val="32"/>
        </w:rPr>
      </w:pPr>
      <w:r w:rsidRPr="00CB515F">
        <w:rPr>
          <w:rFonts w:ascii="Times New Roman" w:hAnsi="Times New Roman" w:cs="Times New Roman"/>
          <w:b/>
          <w:sz w:val="32"/>
        </w:rPr>
        <w:t xml:space="preserve">про </w:t>
      </w:r>
      <w:proofErr w:type="spellStart"/>
      <w:r w:rsidRPr="00CB515F">
        <w:rPr>
          <w:rFonts w:ascii="Times New Roman" w:hAnsi="Times New Roman" w:cs="Times New Roman"/>
          <w:b/>
          <w:sz w:val="32"/>
        </w:rPr>
        <w:t>внутрішню</w:t>
      </w:r>
      <w:proofErr w:type="spellEnd"/>
      <w:r w:rsidRPr="00CB515F">
        <w:rPr>
          <w:rFonts w:ascii="Times New Roman" w:hAnsi="Times New Roman" w:cs="Times New Roman"/>
          <w:b/>
          <w:sz w:val="32"/>
        </w:rPr>
        <w:t xml:space="preserve"> систему </w:t>
      </w:r>
      <w:proofErr w:type="spellStart"/>
      <w:r w:rsidRPr="00CB515F">
        <w:rPr>
          <w:rFonts w:ascii="Times New Roman" w:hAnsi="Times New Roman" w:cs="Times New Roman"/>
          <w:b/>
          <w:sz w:val="32"/>
        </w:rPr>
        <w:t>забезпечення</w:t>
      </w:r>
      <w:proofErr w:type="spellEnd"/>
      <w:r w:rsidRPr="00CB515F">
        <w:rPr>
          <w:rFonts w:ascii="Times New Roman" w:hAnsi="Times New Roman" w:cs="Times New Roman"/>
          <w:b/>
          <w:sz w:val="32"/>
        </w:rPr>
        <w:t xml:space="preserve"> </w:t>
      </w:r>
      <w:proofErr w:type="spellStart"/>
      <w:r w:rsidRPr="00CB515F">
        <w:rPr>
          <w:rFonts w:ascii="Times New Roman" w:hAnsi="Times New Roman" w:cs="Times New Roman"/>
          <w:b/>
          <w:sz w:val="32"/>
        </w:rPr>
        <w:t>якості</w:t>
      </w:r>
      <w:proofErr w:type="spellEnd"/>
      <w:r w:rsidRPr="00CB515F">
        <w:rPr>
          <w:rFonts w:ascii="Times New Roman" w:hAnsi="Times New Roman" w:cs="Times New Roman"/>
          <w:b/>
          <w:sz w:val="32"/>
        </w:rPr>
        <w:t xml:space="preserve"> </w:t>
      </w:r>
      <w:proofErr w:type="spellStart"/>
      <w:r w:rsidRPr="00CB515F">
        <w:rPr>
          <w:rFonts w:ascii="Times New Roman" w:hAnsi="Times New Roman" w:cs="Times New Roman"/>
          <w:b/>
          <w:sz w:val="32"/>
        </w:rPr>
        <w:t>освіти</w:t>
      </w:r>
      <w:proofErr w:type="spellEnd"/>
      <w:r w:rsidRPr="00CB515F">
        <w:rPr>
          <w:rFonts w:ascii="Times New Roman" w:hAnsi="Times New Roman" w:cs="Times New Roman"/>
          <w:b/>
          <w:sz w:val="32"/>
        </w:rPr>
        <w:t xml:space="preserve"> у</w:t>
      </w:r>
    </w:p>
    <w:p w:rsidR="003821AB" w:rsidRPr="00CB515F" w:rsidRDefault="003821AB" w:rsidP="00CB515F">
      <w:pPr>
        <w:spacing w:after="0" w:line="360" w:lineRule="auto"/>
        <w:jc w:val="center"/>
        <w:rPr>
          <w:rFonts w:ascii="Times New Roman" w:hAnsi="Times New Roman" w:cs="Times New Roman"/>
          <w:b/>
          <w:sz w:val="32"/>
        </w:rPr>
      </w:pPr>
      <w:proofErr w:type="spellStart"/>
      <w:r w:rsidRPr="00CB515F">
        <w:rPr>
          <w:rFonts w:ascii="Times New Roman" w:hAnsi="Times New Roman" w:cs="Times New Roman"/>
          <w:b/>
          <w:sz w:val="32"/>
        </w:rPr>
        <w:t>Миронівському</w:t>
      </w:r>
      <w:proofErr w:type="spellEnd"/>
      <w:r w:rsidRPr="00CB515F">
        <w:rPr>
          <w:rFonts w:ascii="Times New Roman" w:hAnsi="Times New Roman" w:cs="Times New Roman"/>
          <w:b/>
          <w:sz w:val="32"/>
        </w:rPr>
        <w:t xml:space="preserve"> </w:t>
      </w:r>
      <w:proofErr w:type="spellStart"/>
      <w:r w:rsidRPr="00CB515F">
        <w:rPr>
          <w:rFonts w:ascii="Times New Roman" w:hAnsi="Times New Roman" w:cs="Times New Roman"/>
          <w:b/>
          <w:sz w:val="32"/>
        </w:rPr>
        <w:t>центрі</w:t>
      </w:r>
      <w:proofErr w:type="spellEnd"/>
      <w:r w:rsidR="00CB515F" w:rsidRPr="00CB515F">
        <w:rPr>
          <w:rFonts w:ascii="Times New Roman" w:hAnsi="Times New Roman" w:cs="Times New Roman"/>
          <w:b/>
          <w:sz w:val="32"/>
        </w:rPr>
        <w:t xml:space="preserve"> </w:t>
      </w:r>
      <w:proofErr w:type="spellStart"/>
      <w:r w:rsidR="00CB515F" w:rsidRPr="00CB515F">
        <w:rPr>
          <w:rFonts w:ascii="Times New Roman" w:hAnsi="Times New Roman" w:cs="Times New Roman"/>
          <w:b/>
          <w:sz w:val="32"/>
        </w:rPr>
        <w:t>дитячої</w:t>
      </w:r>
      <w:proofErr w:type="spellEnd"/>
      <w:r w:rsidR="00CB515F" w:rsidRPr="00CB515F">
        <w:rPr>
          <w:rFonts w:ascii="Times New Roman" w:hAnsi="Times New Roman" w:cs="Times New Roman"/>
          <w:b/>
          <w:sz w:val="32"/>
        </w:rPr>
        <w:t xml:space="preserve"> та </w:t>
      </w:r>
      <w:proofErr w:type="spellStart"/>
      <w:r w:rsidR="00CB515F" w:rsidRPr="00CB515F">
        <w:rPr>
          <w:rFonts w:ascii="Times New Roman" w:hAnsi="Times New Roman" w:cs="Times New Roman"/>
          <w:b/>
          <w:sz w:val="32"/>
        </w:rPr>
        <w:t>юнацької</w:t>
      </w:r>
      <w:proofErr w:type="spellEnd"/>
      <w:r w:rsidR="00CB515F" w:rsidRPr="00CB515F">
        <w:rPr>
          <w:rFonts w:ascii="Times New Roman" w:hAnsi="Times New Roman" w:cs="Times New Roman"/>
          <w:b/>
          <w:sz w:val="32"/>
        </w:rPr>
        <w:t xml:space="preserve"> </w:t>
      </w:r>
      <w:proofErr w:type="spellStart"/>
      <w:r w:rsidR="00CB515F" w:rsidRPr="00CB515F">
        <w:rPr>
          <w:rFonts w:ascii="Times New Roman" w:hAnsi="Times New Roman" w:cs="Times New Roman"/>
          <w:b/>
          <w:sz w:val="32"/>
        </w:rPr>
        <w:t>творчості</w:t>
      </w:r>
      <w:proofErr w:type="spellEnd"/>
      <w:r w:rsidR="00CB515F" w:rsidRPr="00CB515F">
        <w:rPr>
          <w:rFonts w:ascii="Times New Roman" w:hAnsi="Times New Roman" w:cs="Times New Roman"/>
          <w:b/>
          <w:sz w:val="32"/>
        </w:rPr>
        <w:t xml:space="preserve"> М</w:t>
      </w:r>
      <w:proofErr w:type="spellStart"/>
      <w:r w:rsidRPr="00CB515F">
        <w:rPr>
          <w:rFonts w:ascii="Times New Roman" w:hAnsi="Times New Roman" w:cs="Times New Roman"/>
          <w:b/>
          <w:sz w:val="32"/>
        </w:rPr>
        <w:t>иронівської</w:t>
      </w:r>
      <w:proofErr w:type="spellEnd"/>
      <w:r w:rsidRPr="00CB515F">
        <w:rPr>
          <w:rFonts w:ascii="Times New Roman" w:hAnsi="Times New Roman" w:cs="Times New Roman"/>
          <w:b/>
          <w:sz w:val="32"/>
        </w:rPr>
        <w:t xml:space="preserve"> </w:t>
      </w:r>
      <w:proofErr w:type="spellStart"/>
      <w:r w:rsidRPr="00CB515F">
        <w:rPr>
          <w:rFonts w:ascii="Times New Roman" w:hAnsi="Times New Roman" w:cs="Times New Roman"/>
          <w:b/>
          <w:sz w:val="32"/>
        </w:rPr>
        <w:t>міської</w:t>
      </w:r>
      <w:proofErr w:type="spellEnd"/>
      <w:r w:rsidRPr="00CB515F">
        <w:rPr>
          <w:rFonts w:ascii="Times New Roman" w:hAnsi="Times New Roman" w:cs="Times New Roman"/>
          <w:b/>
          <w:sz w:val="32"/>
        </w:rPr>
        <w:t xml:space="preserve"> </w:t>
      </w:r>
      <w:proofErr w:type="gramStart"/>
      <w:r w:rsidRPr="00CB515F">
        <w:rPr>
          <w:rFonts w:ascii="Times New Roman" w:hAnsi="Times New Roman" w:cs="Times New Roman"/>
          <w:b/>
          <w:sz w:val="32"/>
        </w:rPr>
        <w:t>ради</w:t>
      </w:r>
      <w:proofErr w:type="gramEnd"/>
      <w:r w:rsidRPr="00CB515F">
        <w:rPr>
          <w:rFonts w:ascii="Times New Roman" w:hAnsi="Times New Roman" w:cs="Times New Roman"/>
          <w:b/>
          <w:sz w:val="32"/>
        </w:rPr>
        <w:t>.</w:t>
      </w:r>
    </w:p>
    <w:p w:rsidR="003821AB" w:rsidRPr="00CB515F" w:rsidRDefault="003821AB" w:rsidP="003821AB">
      <w:pPr>
        <w:pStyle w:val="a5"/>
        <w:numPr>
          <w:ilvl w:val="0"/>
          <w:numId w:val="13"/>
        </w:numPr>
        <w:tabs>
          <w:tab w:val="left" w:pos="946"/>
        </w:tabs>
        <w:spacing w:before="277" w:line="366" w:lineRule="exact"/>
        <w:jc w:val="both"/>
        <w:rPr>
          <w:b/>
          <w:sz w:val="28"/>
        </w:rPr>
      </w:pPr>
      <w:r w:rsidRPr="00CB515F">
        <w:rPr>
          <w:b/>
          <w:sz w:val="28"/>
        </w:rPr>
        <w:t>Загальні</w:t>
      </w:r>
      <w:r w:rsidRPr="00CB515F">
        <w:rPr>
          <w:b/>
          <w:spacing w:val="-1"/>
          <w:sz w:val="28"/>
        </w:rPr>
        <w:t xml:space="preserve"> </w:t>
      </w:r>
      <w:r w:rsidRPr="00CB515F">
        <w:rPr>
          <w:b/>
          <w:sz w:val="28"/>
        </w:rPr>
        <w:t>положення</w:t>
      </w:r>
    </w:p>
    <w:p w:rsidR="003821AB" w:rsidRDefault="003821AB" w:rsidP="003821AB">
      <w:pPr>
        <w:pStyle w:val="a3"/>
        <w:ind w:right="221"/>
        <w:jc w:val="both"/>
      </w:pPr>
      <w:proofErr w:type="spellStart"/>
      <w:r>
        <w:t>Миронівському</w:t>
      </w:r>
      <w:proofErr w:type="spellEnd"/>
      <w:r>
        <w:t xml:space="preserve"> центрі дитячої та юнацької творчості (далі – Центр) розроблено відповідно до вимог Закону України "Про освіту" (ст. 41). Система забезпечення якості освіти складається </w:t>
      </w:r>
      <w:r>
        <w:rPr>
          <w:spacing w:val="-3"/>
        </w:rPr>
        <w:t xml:space="preserve">із </w:t>
      </w:r>
      <w:r>
        <w:t>системи забезпечення закладом освіти якості</w:t>
      </w:r>
      <w:r>
        <w:rPr>
          <w:spacing w:val="70"/>
        </w:rPr>
        <w:t xml:space="preserve"> </w:t>
      </w:r>
      <w:r>
        <w:t>освітньої діяльності Положення про внутрішню систему забезпечення якості освіти у та якості позашкільної освіти (система внутрішнього забезпечення якості</w:t>
      </w:r>
      <w:r>
        <w:rPr>
          <w:spacing w:val="-5"/>
        </w:rPr>
        <w:t xml:space="preserve"> </w:t>
      </w:r>
      <w:r>
        <w:t>освіти).</w:t>
      </w:r>
    </w:p>
    <w:p w:rsidR="003821AB" w:rsidRDefault="003821AB" w:rsidP="003821AB">
      <w:pPr>
        <w:pStyle w:val="a3"/>
        <w:spacing w:before="10"/>
        <w:ind w:left="0" w:firstLine="0"/>
        <w:rPr>
          <w:sz w:val="31"/>
        </w:rPr>
      </w:pPr>
    </w:p>
    <w:p w:rsidR="003821AB" w:rsidRPr="00CB515F" w:rsidRDefault="003821AB" w:rsidP="003821AB">
      <w:pPr>
        <w:pStyle w:val="1"/>
        <w:numPr>
          <w:ilvl w:val="0"/>
          <w:numId w:val="13"/>
        </w:numPr>
        <w:tabs>
          <w:tab w:val="left" w:pos="1153"/>
        </w:tabs>
        <w:spacing w:line="365" w:lineRule="exact"/>
        <w:ind w:left="1153" w:hanging="327"/>
        <w:jc w:val="both"/>
        <w:rPr>
          <w:sz w:val="28"/>
        </w:rPr>
      </w:pPr>
      <w:r w:rsidRPr="00CB515F">
        <w:rPr>
          <w:sz w:val="28"/>
        </w:rPr>
        <w:t xml:space="preserve">Стратегія </w:t>
      </w:r>
      <w:r w:rsidRPr="00CB515F">
        <w:rPr>
          <w:spacing w:val="-3"/>
          <w:sz w:val="28"/>
        </w:rPr>
        <w:t xml:space="preserve">та </w:t>
      </w:r>
      <w:r w:rsidRPr="00CB515F">
        <w:rPr>
          <w:sz w:val="28"/>
        </w:rPr>
        <w:t xml:space="preserve">процедури забезпечення </w:t>
      </w:r>
      <w:r w:rsidRPr="00CB515F">
        <w:rPr>
          <w:spacing w:val="-3"/>
          <w:sz w:val="28"/>
        </w:rPr>
        <w:t>якості</w:t>
      </w:r>
      <w:r w:rsidRPr="00CB515F">
        <w:rPr>
          <w:spacing w:val="-4"/>
          <w:sz w:val="28"/>
        </w:rPr>
        <w:t xml:space="preserve"> </w:t>
      </w:r>
      <w:r w:rsidRPr="00CB515F">
        <w:rPr>
          <w:sz w:val="28"/>
        </w:rPr>
        <w:t>освіти</w:t>
      </w:r>
    </w:p>
    <w:p w:rsidR="003821AB" w:rsidRDefault="003821AB" w:rsidP="003821AB">
      <w:pPr>
        <w:pStyle w:val="a5"/>
        <w:numPr>
          <w:ilvl w:val="0"/>
          <w:numId w:val="12"/>
        </w:numPr>
        <w:tabs>
          <w:tab w:val="left" w:pos="1110"/>
        </w:tabs>
        <w:ind w:right="236" w:firstLine="566"/>
        <w:jc w:val="both"/>
        <w:rPr>
          <w:sz w:val="28"/>
        </w:rPr>
      </w:pPr>
      <w:r>
        <w:rPr>
          <w:sz w:val="28"/>
        </w:rPr>
        <w:t xml:space="preserve">принцип </w:t>
      </w:r>
      <w:proofErr w:type="spellStart"/>
      <w:r>
        <w:rPr>
          <w:sz w:val="28"/>
        </w:rPr>
        <w:t>процесного</w:t>
      </w:r>
      <w:proofErr w:type="spellEnd"/>
      <w:r>
        <w:rPr>
          <w:sz w:val="28"/>
        </w:rPr>
        <w:t xml:space="preserve"> підходу, що розглядає діяльність закладу </w:t>
      </w:r>
      <w:r>
        <w:rPr>
          <w:spacing w:val="3"/>
          <w:sz w:val="28"/>
        </w:rPr>
        <w:t xml:space="preserve">як </w:t>
      </w:r>
      <w:r>
        <w:rPr>
          <w:sz w:val="28"/>
        </w:rPr>
        <w:t>сукупність освітніх процесів, які спрямовані на реалізацію визначених закладом стратегічних цілей, при цьому управління якістю освітніх послуг реалізується через функції планування, організації, мотивації та</w:t>
      </w:r>
      <w:r>
        <w:rPr>
          <w:spacing w:val="-3"/>
          <w:sz w:val="28"/>
        </w:rPr>
        <w:t xml:space="preserve"> </w:t>
      </w:r>
      <w:r>
        <w:rPr>
          <w:sz w:val="28"/>
        </w:rPr>
        <w:t>контролю;</w:t>
      </w:r>
    </w:p>
    <w:p w:rsidR="003821AB" w:rsidRDefault="003821AB" w:rsidP="003821AB">
      <w:pPr>
        <w:pStyle w:val="a5"/>
        <w:numPr>
          <w:ilvl w:val="0"/>
          <w:numId w:val="12"/>
        </w:numPr>
        <w:tabs>
          <w:tab w:val="left" w:pos="1110"/>
        </w:tabs>
        <w:ind w:right="234" w:firstLine="566"/>
        <w:jc w:val="both"/>
        <w:rPr>
          <w:sz w:val="28"/>
        </w:rPr>
      </w:pPr>
      <w:r>
        <w:rPr>
          <w:sz w:val="28"/>
        </w:rPr>
        <w:t>принцип цілісності, який вимагає єдності впливів освітньої діяльності, їх підпорядкованості, визначеній меті якості освітнього</w:t>
      </w:r>
      <w:r>
        <w:rPr>
          <w:spacing w:val="-8"/>
          <w:sz w:val="28"/>
        </w:rPr>
        <w:t xml:space="preserve"> </w:t>
      </w:r>
      <w:r>
        <w:rPr>
          <w:sz w:val="28"/>
        </w:rPr>
        <w:t>процесу;</w:t>
      </w:r>
    </w:p>
    <w:p w:rsidR="003821AB" w:rsidRDefault="003821AB" w:rsidP="003821AB">
      <w:pPr>
        <w:pStyle w:val="a5"/>
        <w:numPr>
          <w:ilvl w:val="0"/>
          <w:numId w:val="12"/>
        </w:numPr>
        <w:tabs>
          <w:tab w:val="left" w:pos="1110"/>
        </w:tabs>
        <w:ind w:right="232" w:firstLine="566"/>
        <w:jc w:val="both"/>
        <w:rPr>
          <w:sz w:val="28"/>
        </w:rPr>
      </w:pPr>
      <w:r>
        <w:rPr>
          <w:sz w:val="28"/>
        </w:rPr>
        <w:t>принцип безперервності, що свідчить про необхідність постійної реалізації Центром на різних етапах процесу підготовки випускника</w:t>
      </w:r>
      <w:r>
        <w:rPr>
          <w:spacing w:val="-24"/>
          <w:sz w:val="28"/>
        </w:rPr>
        <w:t xml:space="preserve"> </w:t>
      </w:r>
      <w:r>
        <w:rPr>
          <w:sz w:val="28"/>
        </w:rPr>
        <w:t>закладу;</w:t>
      </w:r>
    </w:p>
    <w:p w:rsidR="003821AB" w:rsidRDefault="003821AB" w:rsidP="003821AB">
      <w:pPr>
        <w:pStyle w:val="a5"/>
        <w:numPr>
          <w:ilvl w:val="0"/>
          <w:numId w:val="12"/>
        </w:numPr>
        <w:tabs>
          <w:tab w:val="left" w:pos="1110"/>
        </w:tabs>
        <w:ind w:right="219" w:firstLine="566"/>
        <w:jc w:val="both"/>
        <w:rPr>
          <w:sz w:val="28"/>
        </w:rPr>
      </w:pPr>
      <w:r>
        <w:rPr>
          <w:sz w:val="28"/>
        </w:rPr>
        <w:t xml:space="preserve">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w:t>
      </w:r>
      <w:r>
        <w:rPr>
          <w:spacing w:val="2"/>
          <w:sz w:val="28"/>
        </w:rPr>
        <w:t xml:space="preserve">освітньої </w:t>
      </w:r>
      <w:r>
        <w:rPr>
          <w:sz w:val="28"/>
        </w:rPr>
        <w:t>діяльності;</w:t>
      </w:r>
    </w:p>
    <w:p w:rsidR="003821AB" w:rsidRDefault="003821AB" w:rsidP="003821AB">
      <w:pPr>
        <w:pStyle w:val="a5"/>
        <w:numPr>
          <w:ilvl w:val="0"/>
          <w:numId w:val="12"/>
        </w:numPr>
        <w:tabs>
          <w:tab w:val="left" w:pos="1110"/>
        </w:tabs>
        <w:ind w:right="232" w:firstLine="566"/>
        <w:jc w:val="both"/>
        <w:rPr>
          <w:sz w:val="28"/>
        </w:rPr>
      </w:pPr>
      <w:r>
        <w:rPr>
          <w:sz w:val="28"/>
        </w:rPr>
        <w:t>принцип партнерства,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w:t>
      </w:r>
      <w:r>
        <w:rPr>
          <w:spacing w:val="-22"/>
          <w:sz w:val="28"/>
        </w:rPr>
        <w:t xml:space="preserve"> </w:t>
      </w:r>
      <w:r>
        <w:rPr>
          <w:sz w:val="28"/>
        </w:rPr>
        <w:t>процесу.</w:t>
      </w:r>
    </w:p>
    <w:p w:rsidR="003821AB" w:rsidRDefault="003821AB" w:rsidP="003821AB">
      <w:pPr>
        <w:pStyle w:val="a3"/>
        <w:spacing w:before="4"/>
        <w:ind w:left="0" w:firstLine="0"/>
      </w:pPr>
    </w:p>
    <w:p w:rsidR="003821AB" w:rsidRPr="00CB515F" w:rsidRDefault="003821AB" w:rsidP="003821AB">
      <w:pPr>
        <w:pStyle w:val="3"/>
        <w:rPr>
          <w:i w:val="0"/>
        </w:rPr>
      </w:pPr>
      <w:r w:rsidRPr="00CB515F">
        <w:rPr>
          <w:i w:val="0"/>
        </w:rPr>
        <w:t>Внутрішня система забезпечення якості в закладі включає:</w:t>
      </w:r>
    </w:p>
    <w:p w:rsidR="003821AB" w:rsidRDefault="003821AB" w:rsidP="003821AB">
      <w:pPr>
        <w:pStyle w:val="a5"/>
        <w:numPr>
          <w:ilvl w:val="0"/>
          <w:numId w:val="12"/>
        </w:numPr>
        <w:tabs>
          <w:tab w:val="left" w:pos="1110"/>
        </w:tabs>
        <w:spacing w:line="339" w:lineRule="exact"/>
        <w:ind w:left="1109"/>
        <w:rPr>
          <w:sz w:val="28"/>
        </w:rPr>
      </w:pPr>
      <w:r>
        <w:rPr>
          <w:sz w:val="28"/>
        </w:rPr>
        <w:t>стратегію та процедури забезпечення якості освіти;</w:t>
      </w:r>
    </w:p>
    <w:p w:rsidR="003821AB" w:rsidRDefault="003821AB" w:rsidP="003821AB">
      <w:pPr>
        <w:pStyle w:val="a5"/>
        <w:numPr>
          <w:ilvl w:val="0"/>
          <w:numId w:val="12"/>
        </w:numPr>
        <w:tabs>
          <w:tab w:val="left" w:pos="1110"/>
        </w:tabs>
        <w:spacing w:line="341" w:lineRule="exact"/>
        <w:ind w:left="1109"/>
        <w:rPr>
          <w:sz w:val="28"/>
        </w:rPr>
      </w:pPr>
      <w:r>
        <w:rPr>
          <w:sz w:val="28"/>
        </w:rPr>
        <w:t>планування освітнього</w:t>
      </w:r>
      <w:r>
        <w:rPr>
          <w:spacing w:val="2"/>
          <w:sz w:val="28"/>
        </w:rPr>
        <w:t xml:space="preserve"> </w:t>
      </w:r>
      <w:r>
        <w:rPr>
          <w:sz w:val="28"/>
        </w:rPr>
        <w:t>процесу;</w:t>
      </w:r>
    </w:p>
    <w:p w:rsidR="003821AB" w:rsidRDefault="003821AB" w:rsidP="003821AB">
      <w:pPr>
        <w:pStyle w:val="a5"/>
        <w:numPr>
          <w:ilvl w:val="0"/>
          <w:numId w:val="12"/>
        </w:numPr>
        <w:tabs>
          <w:tab w:val="left" w:pos="1110"/>
          <w:tab w:val="left" w:pos="5263"/>
        </w:tabs>
        <w:ind w:right="233" w:firstLine="566"/>
        <w:rPr>
          <w:sz w:val="28"/>
        </w:rPr>
      </w:pPr>
      <w:r>
        <w:rPr>
          <w:sz w:val="28"/>
        </w:rPr>
        <w:t xml:space="preserve">оприлюднені </w:t>
      </w:r>
      <w:r>
        <w:rPr>
          <w:spacing w:val="47"/>
          <w:sz w:val="28"/>
        </w:rPr>
        <w:t xml:space="preserve"> </w:t>
      </w:r>
      <w:r>
        <w:rPr>
          <w:sz w:val="28"/>
        </w:rPr>
        <w:t xml:space="preserve">критерії, </w:t>
      </w:r>
      <w:r>
        <w:rPr>
          <w:spacing w:val="49"/>
          <w:sz w:val="28"/>
        </w:rPr>
        <w:t xml:space="preserve"> </w:t>
      </w:r>
      <w:r>
        <w:rPr>
          <w:sz w:val="28"/>
        </w:rPr>
        <w:t>правила</w:t>
      </w:r>
      <w:r>
        <w:rPr>
          <w:sz w:val="28"/>
        </w:rPr>
        <w:tab/>
        <w:t>і процедури оцінювання здобувачів</w:t>
      </w:r>
    </w:p>
    <w:p w:rsidR="003821AB" w:rsidRDefault="003821AB" w:rsidP="003821AB">
      <w:pPr>
        <w:pStyle w:val="a5"/>
        <w:tabs>
          <w:tab w:val="left" w:pos="1110"/>
          <w:tab w:val="left" w:pos="5263"/>
        </w:tabs>
        <w:ind w:left="825" w:right="233" w:firstLine="0"/>
        <w:rPr>
          <w:sz w:val="28"/>
        </w:rPr>
      </w:pPr>
      <w:r>
        <w:rPr>
          <w:sz w:val="28"/>
        </w:rPr>
        <w:t xml:space="preserve">                  освіти;</w:t>
      </w:r>
    </w:p>
    <w:p w:rsidR="003821AB" w:rsidRDefault="003821AB" w:rsidP="003821AB">
      <w:pPr>
        <w:pStyle w:val="a5"/>
        <w:numPr>
          <w:ilvl w:val="0"/>
          <w:numId w:val="12"/>
        </w:numPr>
        <w:tabs>
          <w:tab w:val="left" w:pos="1110"/>
        </w:tabs>
        <w:spacing w:before="1"/>
        <w:ind w:right="230" w:firstLine="566"/>
        <w:rPr>
          <w:sz w:val="28"/>
        </w:rPr>
      </w:pPr>
      <w:r>
        <w:rPr>
          <w:sz w:val="28"/>
        </w:rPr>
        <w:t>оприлюднені критерії, правила і процедури оцінювання педагогічної</w:t>
      </w:r>
    </w:p>
    <w:p w:rsidR="003821AB" w:rsidRDefault="003821AB" w:rsidP="003821AB">
      <w:pPr>
        <w:pStyle w:val="a5"/>
        <w:tabs>
          <w:tab w:val="left" w:pos="1110"/>
        </w:tabs>
        <w:spacing w:before="1"/>
        <w:ind w:left="825" w:right="230" w:firstLine="0"/>
        <w:rPr>
          <w:sz w:val="28"/>
        </w:rPr>
      </w:pPr>
      <w:r>
        <w:rPr>
          <w:sz w:val="28"/>
        </w:rPr>
        <w:t xml:space="preserve">  діяльності педагогічних</w:t>
      </w:r>
      <w:r>
        <w:rPr>
          <w:spacing w:val="-6"/>
          <w:sz w:val="28"/>
        </w:rPr>
        <w:t xml:space="preserve"> </w:t>
      </w:r>
      <w:r>
        <w:rPr>
          <w:sz w:val="28"/>
        </w:rPr>
        <w:t>працівників;</w:t>
      </w:r>
    </w:p>
    <w:p w:rsidR="003821AB" w:rsidRDefault="003821AB" w:rsidP="003821AB">
      <w:pPr>
        <w:pStyle w:val="a5"/>
        <w:numPr>
          <w:ilvl w:val="0"/>
          <w:numId w:val="12"/>
        </w:numPr>
        <w:tabs>
          <w:tab w:val="left" w:pos="1110"/>
        </w:tabs>
        <w:ind w:right="229" w:firstLine="566"/>
        <w:rPr>
          <w:sz w:val="28"/>
        </w:rPr>
      </w:pPr>
      <w:r>
        <w:rPr>
          <w:sz w:val="28"/>
        </w:rPr>
        <w:t xml:space="preserve">оприлюднені критерії, правила і процедури оцінювання управлінської </w:t>
      </w:r>
    </w:p>
    <w:p w:rsidR="003821AB" w:rsidRDefault="003821AB" w:rsidP="003821AB">
      <w:pPr>
        <w:pStyle w:val="a5"/>
        <w:tabs>
          <w:tab w:val="left" w:pos="1110"/>
        </w:tabs>
        <w:ind w:left="825" w:right="229" w:firstLine="0"/>
        <w:rPr>
          <w:sz w:val="28"/>
        </w:rPr>
      </w:pPr>
      <w:r>
        <w:rPr>
          <w:sz w:val="28"/>
        </w:rPr>
        <w:t>діяльності керівних працівників</w:t>
      </w:r>
      <w:r>
        <w:rPr>
          <w:spacing w:val="1"/>
          <w:sz w:val="28"/>
        </w:rPr>
        <w:t xml:space="preserve"> </w:t>
      </w:r>
      <w:r>
        <w:rPr>
          <w:sz w:val="28"/>
        </w:rPr>
        <w:t>Центру;</w:t>
      </w:r>
    </w:p>
    <w:p w:rsidR="003821AB" w:rsidRPr="003E2AE7" w:rsidRDefault="003821AB" w:rsidP="003821AB">
      <w:pPr>
        <w:pStyle w:val="a5"/>
        <w:numPr>
          <w:ilvl w:val="0"/>
          <w:numId w:val="12"/>
        </w:numPr>
        <w:tabs>
          <w:tab w:val="left" w:pos="1110"/>
          <w:tab w:val="left" w:pos="2988"/>
          <w:tab w:val="left" w:pos="4437"/>
          <w:tab w:val="left" w:pos="6537"/>
          <w:tab w:val="left" w:pos="7664"/>
          <w:tab w:val="left" w:pos="8378"/>
        </w:tabs>
        <w:ind w:right="237" w:firstLine="566"/>
        <w:rPr>
          <w:sz w:val="28"/>
        </w:rPr>
      </w:pPr>
      <w:r>
        <w:rPr>
          <w:sz w:val="28"/>
        </w:rPr>
        <w:t>забезпечення</w:t>
      </w:r>
      <w:r>
        <w:rPr>
          <w:sz w:val="28"/>
        </w:rPr>
        <w:tab/>
        <w:t>наявності</w:t>
      </w:r>
      <w:r>
        <w:rPr>
          <w:sz w:val="28"/>
        </w:rPr>
        <w:tab/>
        <w:t>інформаційних</w:t>
      </w:r>
      <w:r>
        <w:rPr>
          <w:sz w:val="28"/>
        </w:rPr>
        <w:tab/>
        <w:t>систем</w:t>
      </w:r>
      <w:r>
        <w:rPr>
          <w:sz w:val="28"/>
        </w:rPr>
        <w:tab/>
        <w:t>для</w:t>
      </w:r>
      <w:r>
        <w:rPr>
          <w:sz w:val="28"/>
        </w:rPr>
        <w:tab/>
      </w:r>
      <w:r>
        <w:rPr>
          <w:w w:val="95"/>
          <w:sz w:val="28"/>
        </w:rPr>
        <w:t>ефективного</w:t>
      </w:r>
    </w:p>
    <w:p w:rsidR="003821AB" w:rsidRDefault="003821AB" w:rsidP="003821AB">
      <w:pPr>
        <w:pStyle w:val="a5"/>
        <w:tabs>
          <w:tab w:val="left" w:pos="1110"/>
          <w:tab w:val="left" w:pos="2988"/>
          <w:tab w:val="left" w:pos="4437"/>
          <w:tab w:val="left" w:pos="6537"/>
          <w:tab w:val="left" w:pos="7664"/>
          <w:tab w:val="left" w:pos="8378"/>
        </w:tabs>
        <w:ind w:left="825" w:right="237" w:firstLine="0"/>
        <w:rPr>
          <w:sz w:val="28"/>
        </w:rPr>
      </w:pPr>
      <w:r>
        <w:rPr>
          <w:w w:val="95"/>
          <w:sz w:val="28"/>
        </w:rPr>
        <w:t xml:space="preserve"> </w:t>
      </w:r>
      <w:r>
        <w:rPr>
          <w:sz w:val="28"/>
        </w:rPr>
        <w:t>управління</w:t>
      </w:r>
      <w:r>
        <w:rPr>
          <w:spacing w:val="4"/>
          <w:sz w:val="28"/>
        </w:rPr>
        <w:t xml:space="preserve"> </w:t>
      </w:r>
      <w:r>
        <w:rPr>
          <w:sz w:val="28"/>
        </w:rPr>
        <w:t>Центром;</w:t>
      </w:r>
    </w:p>
    <w:p w:rsidR="003821AB" w:rsidRDefault="003821AB" w:rsidP="003821AB">
      <w:pPr>
        <w:rPr>
          <w:sz w:val="28"/>
        </w:rPr>
        <w:sectPr w:rsidR="003821AB">
          <w:pgSz w:w="11910" w:h="17230"/>
          <w:pgMar w:top="1060" w:right="340" w:bottom="280" w:left="1440" w:header="708" w:footer="708" w:gutter="0"/>
          <w:cols w:space="720"/>
        </w:sectPr>
      </w:pPr>
    </w:p>
    <w:p w:rsidR="003821AB" w:rsidRDefault="003821AB" w:rsidP="003821AB">
      <w:pPr>
        <w:pStyle w:val="a5"/>
        <w:numPr>
          <w:ilvl w:val="0"/>
          <w:numId w:val="12"/>
        </w:numPr>
        <w:tabs>
          <w:tab w:val="left" w:pos="1110"/>
        </w:tabs>
        <w:spacing w:before="83"/>
        <w:ind w:left="1109"/>
        <w:rPr>
          <w:sz w:val="28"/>
        </w:rPr>
      </w:pPr>
      <w:r>
        <w:rPr>
          <w:sz w:val="28"/>
        </w:rPr>
        <w:lastRenderedPageBreak/>
        <w:t>систему та механізми забезпечення академічної</w:t>
      </w:r>
      <w:r>
        <w:rPr>
          <w:spacing w:val="1"/>
          <w:sz w:val="28"/>
        </w:rPr>
        <w:t xml:space="preserve"> </w:t>
      </w:r>
      <w:r>
        <w:rPr>
          <w:sz w:val="28"/>
        </w:rPr>
        <w:t>доброчесності;</w:t>
      </w:r>
    </w:p>
    <w:p w:rsidR="003821AB" w:rsidRPr="003E2AE7" w:rsidRDefault="003821AB" w:rsidP="003821AB">
      <w:pPr>
        <w:pStyle w:val="a5"/>
        <w:numPr>
          <w:ilvl w:val="0"/>
          <w:numId w:val="12"/>
        </w:numPr>
        <w:tabs>
          <w:tab w:val="left" w:pos="1110"/>
          <w:tab w:val="left" w:pos="2764"/>
          <w:tab w:val="left" w:pos="3342"/>
          <w:tab w:val="left" w:pos="4605"/>
          <w:tab w:val="left" w:pos="6697"/>
          <w:tab w:val="left" w:pos="8404"/>
        </w:tabs>
        <w:spacing w:before="2"/>
        <w:ind w:right="233" w:firstLine="566"/>
        <w:rPr>
          <w:sz w:val="28"/>
        </w:rPr>
      </w:pPr>
      <w:r>
        <w:rPr>
          <w:sz w:val="28"/>
        </w:rPr>
        <w:t>створення</w:t>
      </w:r>
      <w:r>
        <w:rPr>
          <w:sz w:val="28"/>
        </w:rPr>
        <w:tab/>
        <w:t>в</w:t>
      </w:r>
      <w:r>
        <w:rPr>
          <w:sz w:val="28"/>
        </w:rPr>
        <w:tab/>
        <w:t>Центрі</w:t>
      </w:r>
      <w:r>
        <w:rPr>
          <w:sz w:val="28"/>
        </w:rPr>
        <w:tab/>
        <w:t>інклюзивного</w:t>
      </w:r>
      <w:r>
        <w:rPr>
          <w:sz w:val="28"/>
        </w:rPr>
        <w:tab/>
        <w:t>освітнього</w:t>
      </w:r>
      <w:r>
        <w:rPr>
          <w:sz w:val="28"/>
        </w:rPr>
        <w:tab/>
      </w:r>
      <w:r>
        <w:rPr>
          <w:w w:val="95"/>
          <w:sz w:val="28"/>
        </w:rPr>
        <w:t>середовища,</w:t>
      </w:r>
    </w:p>
    <w:p w:rsidR="003821AB" w:rsidRDefault="003821AB" w:rsidP="003821AB">
      <w:pPr>
        <w:pStyle w:val="a5"/>
        <w:tabs>
          <w:tab w:val="left" w:pos="1110"/>
          <w:tab w:val="left" w:pos="2764"/>
          <w:tab w:val="left" w:pos="3342"/>
          <w:tab w:val="left" w:pos="4605"/>
          <w:tab w:val="left" w:pos="6697"/>
          <w:tab w:val="left" w:pos="8404"/>
        </w:tabs>
        <w:spacing w:before="2"/>
        <w:ind w:left="825" w:right="233" w:firstLine="0"/>
        <w:rPr>
          <w:sz w:val="28"/>
        </w:rPr>
      </w:pPr>
      <w:r>
        <w:rPr>
          <w:w w:val="95"/>
          <w:sz w:val="28"/>
        </w:rPr>
        <w:t xml:space="preserve"> </w:t>
      </w:r>
      <w:r>
        <w:rPr>
          <w:sz w:val="28"/>
        </w:rPr>
        <w:t>універсального дизайну та розумного</w:t>
      </w:r>
      <w:r>
        <w:rPr>
          <w:spacing w:val="-2"/>
          <w:sz w:val="28"/>
        </w:rPr>
        <w:t xml:space="preserve"> </w:t>
      </w:r>
      <w:r>
        <w:rPr>
          <w:sz w:val="28"/>
        </w:rPr>
        <w:t>пристосування;</w:t>
      </w:r>
    </w:p>
    <w:p w:rsidR="003821AB" w:rsidRDefault="003821AB" w:rsidP="003821AB">
      <w:pPr>
        <w:pStyle w:val="a5"/>
        <w:numPr>
          <w:ilvl w:val="0"/>
          <w:numId w:val="12"/>
        </w:numPr>
        <w:tabs>
          <w:tab w:val="left" w:pos="1110"/>
        </w:tabs>
        <w:ind w:right="237" w:firstLine="566"/>
        <w:rPr>
          <w:sz w:val="28"/>
        </w:rPr>
      </w:pPr>
      <w:r>
        <w:rPr>
          <w:sz w:val="28"/>
        </w:rPr>
        <w:t>інші процедури та заходи, що визначаються спеціальними законами або</w:t>
      </w:r>
    </w:p>
    <w:p w:rsidR="003821AB" w:rsidRDefault="003821AB" w:rsidP="003821AB">
      <w:pPr>
        <w:pStyle w:val="a5"/>
        <w:tabs>
          <w:tab w:val="left" w:pos="1110"/>
        </w:tabs>
        <w:ind w:left="825" w:right="237" w:firstLine="0"/>
        <w:rPr>
          <w:sz w:val="28"/>
        </w:rPr>
      </w:pPr>
      <w:r>
        <w:rPr>
          <w:sz w:val="28"/>
        </w:rPr>
        <w:t xml:space="preserve"> документами</w:t>
      </w:r>
      <w:r>
        <w:rPr>
          <w:spacing w:val="8"/>
          <w:sz w:val="28"/>
        </w:rPr>
        <w:t xml:space="preserve"> </w:t>
      </w:r>
      <w:r>
        <w:rPr>
          <w:sz w:val="28"/>
        </w:rPr>
        <w:t>Центру.</w:t>
      </w:r>
    </w:p>
    <w:p w:rsidR="00CB515F" w:rsidRPr="00CB515F" w:rsidRDefault="00CB515F" w:rsidP="003821AB">
      <w:pPr>
        <w:pStyle w:val="3"/>
        <w:tabs>
          <w:tab w:val="left" w:pos="4150"/>
          <w:tab w:val="left" w:pos="5930"/>
          <w:tab w:val="left" w:pos="7230"/>
          <w:tab w:val="left" w:pos="9053"/>
        </w:tabs>
        <w:spacing w:before="1" w:line="240" w:lineRule="auto"/>
        <w:ind w:left="259" w:right="229" w:firstLine="566"/>
      </w:pPr>
    </w:p>
    <w:p w:rsidR="003821AB" w:rsidRPr="00CB515F" w:rsidRDefault="00CB515F" w:rsidP="00CB515F">
      <w:pPr>
        <w:rPr>
          <w:rFonts w:ascii="Times New Roman" w:hAnsi="Times New Roman" w:cs="Times New Roman"/>
          <w:b/>
          <w:sz w:val="32"/>
        </w:rPr>
      </w:pPr>
      <w:r>
        <w:rPr>
          <w:rFonts w:ascii="Times New Roman" w:hAnsi="Times New Roman" w:cs="Times New Roman"/>
          <w:sz w:val="32"/>
        </w:rPr>
        <w:t xml:space="preserve">         </w:t>
      </w:r>
      <w:r w:rsidR="003821AB" w:rsidRPr="00CB515F">
        <w:rPr>
          <w:rFonts w:ascii="Times New Roman" w:hAnsi="Times New Roman" w:cs="Times New Roman"/>
          <w:b/>
          <w:sz w:val="28"/>
        </w:rPr>
        <w:t xml:space="preserve">Метою </w:t>
      </w:r>
      <w:r w:rsidR="003821AB" w:rsidRPr="00CB515F">
        <w:rPr>
          <w:rFonts w:ascii="Times New Roman" w:hAnsi="Times New Roman" w:cs="Times New Roman"/>
          <w:b/>
          <w:spacing w:val="50"/>
          <w:sz w:val="28"/>
        </w:rPr>
        <w:t xml:space="preserve"> </w:t>
      </w:r>
      <w:proofErr w:type="spellStart"/>
      <w:r w:rsidR="003821AB" w:rsidRPr="00CB515F">
        <w:rPr>
          <w:rFonts w:ascii="Times New Roman" w:hAnsi="Times New Roman" w:cs="Times New Roman"/>
          <w:b/>
          <w:sz w:val="28"/>
        </w:rPr>
        <w:t>функціонування</w:t>
      </w:r>
      <w:proofErr w:type="spellEnd"/>
      <w:r w:rsidR="003821AB" w:rsidRPr="00CB515F">
        <w:rPr>
          <w:rFonts w:ascii="Times New Roman" w:hAnsi="Times New Roman" w:cs="Times New Roman"/>
          <w:b/>
          <w:sz w:val="28"/>
        </w:rPr>
        <w:tab/>
      </w:r>
      <w:proofErr w:type="spellStart"/>
      <w:r w:rsidR="003821AB" w:rsidRPr="00CB515F">
        <w:rPr>
          <w:rFonts w:ascii="Times New Roman" w:hAnsi="Times New Roman" w:cs="Times New Roman"/>
          <w:b/>
          <w:sz w:val="28"/>
        </w:rPr>
        <w:t>внутрішньої</w:t>
      </w:r>
      <w:proofErr w:type="spellEnd"/>
      <w:r w:rsidR="003821AB" w:rsidRPr="00CB515F">
        <w:rPr>
          <w:rFonts w:ascii="Times New Roman" w:hAnsi="Times New Roman" w:cs="Times New Roman"/>
          <w:b/>
          <w:sz w:val="28"/>
        </w:rPr>
        <w:tab/>
      </w:r>
      <w:proofErr w:type="spellStart"/>
      <w:r w:rsidR="003821AB" w:rsidRPr="00CB515F">
        <w:rPr>
          <w:rFonts w:ascii="Times New Roman" w:hAnsi="Times New Roman" w:cs="Times New Roman"/>
          <w:b/>
          <w:sz w:val="28"/>
        </w:rPr>
        <w:t>системи</w:t>
      </w:r>
      <w:proofErr w:type="spellEnd"/>
      <w:r w:rsidR="003821AB" w:rsidRPr="00CB515F">
        <w:rPr>
          <w:rFonts w:ascii="Times New Roman" w:hAnsi="Times New Roman" w:cs="Times New Roman"/>
          <w:b/>
          <w:sz w:val="28"/>
        </w:rPr>
        <w:tab/>
      </w:r>
      <w:proofErr w:type="spellStart"/>
      <w:r w:rsidR="003821AB" w:rsidRPr="00CB515F">
        <w:rPr>
          <w:rFonts w:ascii="Times New Roman" w:hAnsi="Times New Roman" w:cs="Times New Roman"/>
          <w:b/>
          <w:sz w:val="28"/>
        </w:rPr>
        <w:t>забезпечення</w:t>
      </w:r>
      <w:proofErr w:type="spellEnd"/>
      <w:r w:rsidR="003821AB" w:rsidRPr="00CB515F">
        <w:rPr>
          <w:rFonts w:ascii="Times New Roman" w:hAnsi="Times New Roman" w:cs="Times New Roman"/>
          <w:b/>
          <w:sz w:val="28"/>
        </w:rPr>
        <w:tab/>
      </w:r>
      <w:proofErr w:type="spellStart"/>
      <w:r w:rsidR="003821AB" w:rsidRPr="00CB515F">
        <w:rPr>
          <w:rFonts w:ascii="Times New Roman" w:hAnsi="Times New Roman" w:cs="Times New Roman"/>
          <w:b/>
          <w:spacing w:val="-3"/>
          <w:sz w:val="28"/>
        </w:rPr>
        <w:t>якості</w:t>
      </w:r>
      <w:proofErr w:type="spellEnd"/>
      <w:r w:rsidR="003821AB" w:rsidRPr="00CB515F">
        <w:rPr>
          <w:rFonts w:ascii="Times New Roman" w:hAnsi="Times New Roman" w:cs="Times New Roman"/>
          <w:b/>
          <w:spacing w:val="-3"/>
          <w:sz w:val="28"/>
        </w:rPr>
        <w:t xml:space="preserve"> </w:t>
      </w:r>
      <w:proofErr w:type="spellStart"/>
      <w:r w:rsidR="003821AB" w:rsidRPr="00CB515F">
        <w:rPr>
          <w:rFonts w:ascii="Times New Roman" w:hAnsi="Times New Roman" w:cs="Times New Roman"/>
          <w:b/>
          <w:sz w:val="28"/>
        </w:rPr>
        <w:t>освіти</w:t>
      </w:r>
      <w:proofErr w:type="spellEnd"/>
      <w:r w:rsidR="003821AB" w:rsidRPr="00CB515F">
        <w:rPr>
          <w:rFonts w:ascii="Times New Roman" w:hAnsi="Times New Roman" w:cs="Times New Roman"/>
          <w:b/>
          <w:sz w:val="28"/>
        </w:rPr>
        <w:t xml:space="preserve"> в </w:t>
      </w:r>
      <w:proofErr w:type="spellStart"/>
      <w:r w:rsidR="003821AB" w:rsidRPr="00CB515F">
        <w:rPr>
          <w:rFonts w:ascii="Times New Roman" w:hAnsi="Times New Roman" w:cs="Times New Roman"/>
          <w:b/>
          <w:sz w:val="28"/>
        </w:rPr>
        <w:t>Центрі</w:t>
      </w:r>
      <w:proofErr w:type="spellEnd"/>
      <w:proofErr w:type="gramStart"/>
      <w:r w:rsidR="003821AB" w:rsidRPr="00CB515F">
        <w:rPr>
          <w:rFonts w:ascii="Times New Roman" w:hAnsi="Times New Roman" w:cs="Times New Roman"/>
          <w:b/>
          <w:spacing w:val="2"/>
          <w:sz w:val="28"/>
        </w:rPr>
        <w:t xml:space="preserve"> </w:t>
      </w:r>
      <w:r w:rsidR="003821AB" w:rsidRPr="00CB515F">
        <w:rPr>
          <w:rFonts w:ascii="Times New Roman" w:hAnsi="Times New Roman" w:cs="Times New Roman"/>
          <w:b/>
          <w:sz w:val="28"/>
        </w:rPr>
        <w:t>є:</w:t>
      </w:r>
      <w:proofErr w:type="gramEnd"/>
    </w:p>
    <w:p w:rsidR="003821AB" w:rsidRDefault="003821AB" w:rsidP="003821AB">
      <w:pPr>
        <w:pStyle w:val="a5"/>
        <w:numPr>
          <w:ilvl w:val="0"/>
          <w:numId w:val="12"/>
        </w:numPr>
        <w:tabs>
          <w:tab w:val="left" w:pos="1110"/>
        </w:tabs>
        <w:spacing w:line="337" w:lineRule="exact"/>
        <w:ind w:left="1109"/>
        <w:rPr>
          <w:sz w:val="28"/>
        </w:rPr>
      </w:pPr>
      <w:r>
        <w:rPr>
          <w:sz w:val="28"/>
        </w:rPr>
        <w:t>гарантування якості</w:t>
      </w:r>
      <w:r>
        <w:rPr>
          <w:spacing w:val="-3"/>
          <w:sz w:val="28"/>
        </w:rPr>
        <w:t xml:space="preserve"> </w:t>
      </w:r>
      <w:r>
        <w:rPr>
          <w:sz w:val="28"/>
        </w:rPr>
        <w:t>освіти;</w:t>
      </w:r>
    </w:p>
    <w:p w:rsidR="003821AB" w:rsidRDefault="003821AB" w:rsidP="003821AB">
      <w:pPr>
        <w:pStyle w:val="a5"/>
        <w:numPr>
          <w:ilvl w:val="0"/>
          <w:numId w:val="12"/>
        </w:numPr>
        <w:tabs>
          <w:tab w:val="left" w:pos="1110"/>
        </w:tabs>
        <w:spacing w:before="3" w:line="342" w:lineRule="exact"/>
        <w:ind w:left="1109"/>
        <w:rPr>
          <w:sz w:val="28"/>
        </w:rPr>
      </w:pPr>
      <w:r>
        <w:rPr>
          <w:sz w:val="28"/>
        </w:rPr>
        <w:t>формування довіри суспільства до позашкільної</w:t>
      </w:r>
      <w:r>
        <w:rPr>
          <w:spacing w:val="-4"/>
          <w:sz w:val="28"/>
        </w:rPr>
        <w:t xml:space="preserve"> </w:t>
      </w:r>
      <w:r>
        <w:rPr>
          <w:sz w:val="28"/>
        </w:rPr>
        <w:t>освіти;</w:t>
      </w:r>
    </w:p>
    <w:p w:rsidR="003821AB" w:rsidRDefault="003821AB" w:rsidP="003821AB">
      <w:pPr>
        <w:pStyle w:val="a5"/>
        <w:numPr>
          <w:ilvl w:val="0"/>
          <w:numId w:val="12"/>
        </w:numPr>
        <w:tabs>
          <w:tab w:val="left" w:pos="1110"/>
        </w:tabs>
        <w:spacing w:line="341" w:lineRule="exact"/>
        <w:ind w:left="1109"/>
        <w:rPr>
          <w:sz w:val="28"/>
        </w:rPr>
      </w:pPr>
      <w:r>
        <w:rPr>
          <w:sz w:val="28"/>
        </w:rPr>
        <w:t>постійне та послідовне підвищення якості освіти;</w:t>
      </w:r>
    </w:p>
    <w:p w:rsidR="003821AB" w:rsidRDefault="003821AB" w:rsidP="003821AB">
      <w:pPr>
        <w:pStyle w:val="a5"/>
        <w:numPr>
          <w:ilvl w:val="0"/>
          <w:numId w:val="12"/>
        </w:numPr>
        <w:tabs>
          <w:tab w:val="left" w:pos="1110"/>
        </w:tabs>
        <w:spacing w:line="342" w:lineRule="exact"/>
        <w:ind w:left="1109"/>
        <w:rPr>
          <w:sz w:val="28"/>
        </w:rPr>
      </w:pPr>
      <w:r>
        <w:rPr>
          <w:sz w:val="28"/>
        </w:rPr>
        <w:t>допомога суб’єктам освітньої діяльності у підвищенні якості</w:t>
      </w:r>
      <w:r>
        <w:rPr>
          <w:spacing w:val="-23"/>
          <w:sz w:val="28"/>
        </w:rPr>
        <w:t xml:space="preserve"> </w:t>
      </w:r>
      <w:r>
        <w:rPr>
          <w:sz w:val="28"/>
        </w:rPr>
        <w:t>освіти.</w:t>
      </w:r>
    </w:p>
    <w:p w:rsidR="003821AB" w:rsidRDefault="003821AB" w:rsidP="003821AB">
      <w:pPr>
        <w:pStyle w:val="a3"/>
        <w:spacing w:before="8"/>
        <w:ind w:left="0" w:firstLine="0"/>
        <w:rPr>
          <w:sz w:val="20"/>
        </w:rPr>
      </w:pPr>
    </w:p>
    <w:p w:rsidR="003821AB" w:rsidRPr="00CB515F" w:rsidRDefault="003821AB" w:rsidP="003821AB">
      <w:pPr>
        <w:pStyle w:val="3"/>
        <w:spacing w:before="87" w:line="240" w:lineRule="auto"/>
        <w:rPr>
          <w:i w:val="0"/>
        </w:rPr>
      </w:pPr>
      <w:r w:rsidRPr="00CB515F">
        <w:rPr>
          <w:i w:val="0"/>
        </w:rPr>
        <w:t>Завданнями внутрішньої системи забезпечення якості освіти Центру</w:t>
      </w:r>
    </w:p>
    <w:p w:rsidR="003821AB" w:rsidRPr="00CB515F" w:rsidRDefault="00CB515F" w:rsidP="003821AB">
      <w:pPr>
        <w:spacing w:before="4" w:line="319" w:lineRule="exact"/>
        <w:ind w:left="259"/>
        <w:rPr>
          <w:rFonts w:ascii="Times New Roman" w:hAnsi="Times New Roman" w:cs="Times New Roman"/>
          <w:b/>
          <w:sz w:val="28"/>
        </w:rPr>
      </w:pPr>
      <w:r w:rsidRPr="00CB515F">
        <w:rPr>
          <w:rFonts w:ascii="Times New Roman" w:hAnsi="Times New Roman" w:cs="Times New Roman"/>
          <w:b/>
          <w:sz w:val="28"/>
        </w:rPr>
        <w:t xml:space="preserve">         </w:t>
      </w:r>
      <w:r w:rsidR="003821AB" w:rsidRPr="00CB515F">
        <w:rPr>
          <w:rFonts w:ascii="Times New Roman" w:hAnsi="Times New Roman" w:cs="Times New Roman"/>
          <w:b/>
          <w:sz w:val="28"/>
        </w:rPr>
        <w:t>є:</w:t>
      </w:r>
    </w:p>
    <w:p w:rsidR="003821AB" w:rsidRDefault="003821AB" w:rsidP="003821AB">
      <w:pPr>
        <w:pStyle w:val="a5"/>
        <w:numPr>
          <w:ilvl w:val="0"/>
          <w:numId w:val="12"/>
        </w:numPr>
        <w:tabs>
          <w:tab w:val="left" w:pos="1110"/>
        </w:tabs>
        <w:spacing w:line="340" w:lineRule="exact"/>
        <w:ind w:left="1109"/>
        <w:rPr>
          <w:sz w:val="28"/>
        </w:rPr>
      </w:pPr>
      <w:r>
        <w:rPr>
          <w:sz w:val="28"/>
        </w:rPr>
        <w:t>оновлення нормативно-методичної бази забезпечення якості освіти</w:t>
      </w:r>
      <w:r>
        <w:rPr>
          <w:spacing w:val="23"/>
          <w:sz w:val="28"/>
        </w:rPr>
        <w:t xml:space="preserve"> </w:t>
      </w:r>
      <w:r>
        <w:rPr>
          <w:sz w:val="28"/>
        </w:rPr>
        <w:t>та</w:t>
      </w:r>
    </w:p>
    <w:p w:rsidR="003821AB" w:rsidRDefault="003821AB" w:rsidP="003821AB">
      <w:pPr>
        <w:pStyle w:val="a3"/>
        <w:spacing w:line="321" w:lineRule="exact"/>
        <w:ind w:firstLine="0"/>
      </w:pPr>
      <w:r>
        <w:t xml:space="preserve">             освітньої діяльності в Центрі;</w:t>
      </w:r>
    </w:p>
    <w:p w:rsidR="003821AB" w:rsidRDefault="003821AB" w:rsidP="003821AB">
      <w:pPr>
        <w:pStyle w:val="a5"/>
        <w:numPr>
          <w:ilvl w:val="0"/>
          <w:numId w:val="12"/>
        </w:numPr>
        <w:tabs>
          <w:tab w:val="left" w:pos="1110"/>
        </w:tabs>
        <w:spacing w:line="341" w:lineRule="exact"/>
        <w:ind w:left="1109"/>
        <w:rPr>
          <w:sz w:val="28"/>
        </w:rPr>
      </w:pPr>
      <w:r>
        <w:rPr>
          <w:sz w:val="28"/>
        </w:rPr>
        <w:t>постійний моніторинг змісту</w:t>
      </w:r>
      <w:r>
        <w:rPr>
          <w:spacing w:val="-1"/>
          <w:sz w:val="28"/>
        </w:rPr>
        <w:t xml:space="preserve"> </w:t>
      </w:r>
      <w:r>
        <w:rPr>
          <w:sz w:val="28"/>
        </w:rPr>
        <w:t>освіти;</w:t>
      </w:r>
    </w:p>
    <w:p w:rsidR="003821AB" w:rsidRDefault="003821AB" w:rsidP="003821AB">
      <w:pPr>
        <w:pStyle w:val="a5"/>
        <w:numPr>
          <w:ilvl w:val="0"/>
          <w:numId w:val="12"/>
        </w:numPr>
        <w:tabs>
          <w:tab w:val="left" w:pos="1110"/>
        </w:tabs>
        <w:spacing w:line="342" w:lineRule="exact"/>
        <w:ind w:left="1109"/>
        <w:rPr>
          <w:sz w:val="28"/>
        </w:rPr>
      </w:pPr>
      <w:r>
        <w:rPr>
          <w:sz w:val="28"/>
        </w:rPr>
        <w:t>спостереження за реалізацією освітнього</w:t>
      </w:r>
      <w:r>
        <w:rPr>
          <w:spacing w:val="7"/>
          <w:sz w:val="28"/>
        </w:rPr>
        <w:t xml:space="preserve"> </w:t>
      </w:r>
      <w:r>
        <w:rPr>
          <w:sz w:val="28"/>
        </w:rPr>
        <w:t>процесу;</w:t>
      </w:r>
    </w:p>
    <w:p w:rsidR="003821AB" w:rsidRDefault="003821AB" w:rsidP="003821AB">
      <w:pPr>
        <w:pStyle w:val="a5"/>
        <w:numPr>
          <w:ilvl w:val="0"/>
          <w:numId w:val="12"/>
        </w:numPr>
        <w:tabs>
          <w:tab w:val="left" w:pos="1110"/>
        </w:tabs>
        <w:spacing w:before="2" w:line="342" w:lineRule="exact"/>
        <w:ind w:left="1109"/>
        <w:rPr>
          <w:sz w:val="28"/>
        </w:rPr>
      </w:pPr>
      <w:r>
        <w:rPr>
          <w:sz w:val="28"/>
        </w:rPr>
        <w:t>моніторинг технологій</w:t>
      </w:r>
      <w:r>
        <w:rPr>
          <w:spacing w:val="2"/>
          <w:sz w:val="28"/>
        </w:rPr>
        <w:t xml:space="preserve"> </w:t>
      </w:r>
      <w:r>
        <w:rPr>
          <w:sz w:val="28"/>
        </w:rPr>
        <w:t>навчання;</w:t>
      </w:r>
    </w:p>
    <w:p w:rsidR="003821AB" w:rsidRDefault="003821AB" w:rsidP="003821AB">
      <w:pPr>
        <w:pStyle w:val="a5"/>
        <w:numPr>
          <w:ilvl w:val="0"/>
          <w:numId w:val="12"/>
        </w:numPr>
        <w:tabs>
          <w:tab w:val="left" w:pos="1110"/>
        </w:tabs>
        <w:spacing w:line="341" w:lineRule="exact"/>
        <w:ind w:left="1109"/>
        <w:rPr>
          <w:sz w:val="28"/>
        </w:rPr>
      </w:pPr>
      <w:r>
        <w:rPr>
          <w:sz w:val="28"/>
        </w:rPr>
        <w:t>моніторинг ресурсного потенціалу</w:t>
      </w:r>
      <w:r>
        <w:rPr>
          <w:spacing w:val="2"/>
          <w:sz w:val="28"/>
        </w:rPr>
        <w:t xml:space="preserve"> </w:t>
      </w:r>
      <w:r>
        <w:rPr>
          <w:sz w:val="28"/>
        </w:rPr>
        <w:t>Центру;</w:t>
      </w:r>
    </w:p>
    <w:p w:rsidR="003821AB" w:rsidRDefault="003821AB" w:rsidP="003821AB">
      <w:pPr>
        <w:pStyle w:val="a5"/>
        <w:numPr>
          <w:ilvl w:val="0"/>
          <w:numId w:val="12"/>
        </w:numPr>
        <w:tabs>
          <w:tab w:val="left" w:pos="1110"/>
        </w:tabs>
        <w:spacing w:line="341" w:lineRule="exact"/>
        <w:ind w:left="1109"/>
        <w:rPr>
          <w:sz w:val="28"/>
        </w:rPr>
      </w:pPr>
      <w:r>
        <w:rPr>
          <w:sz w:val="28"/>
        </w:rPr>
        <w:t>моніторинг управління ресурсами та</w:t>
      </w:r>
      <w:r>
        <w:rPr>
          <w:spacing w:val="5"/>
          <w:sz w:val="28"/>
        </w:rPr>
        <w:t xml:space="preserve"> </w:t>
      </w:r>
      <w:r>
        <w:rPr>
          <w:sz w:val="28"/>
        </w:rPr>
        <w:t>процесами;</w:t>
      </w:r>
    </w:p>
    <w:p w:rsidR="003821AB" w:rsidRDefault="003821AB" w:rsidP="003821AB">
      <w:pPr>
        <w:pStyle w:val="a5"/>
        <w:numPr>
          <w:ilvl w:val="0"/>
          <w:numId w:val="12"/>
        </w:numPr>
        <w:tabs>
          <w:tab w:val="left" w:pos="1110"/>
        </w:tabs>
        <w:spacing w:line="242" w:lineRule="auto"/>
        <w:ind w:right="230" w:firstLine="566"/>
        <w:jc w:val="both"/>
        <w:rPr>
          <w:sz w:val="28"/>
        </w:rPr>
      </w:pPr>
      <w:r>
        <w:rPr>
          <w:sz w:val="28"/>
        </w:rPr>
        <w:t>спостереження за станом соціально-психологічного  середовища  Центру;</w:t>
      </w:r>
    </w:p>
    <w:p w:rsidR="003821AB" w:rsidRDefault="003821AB" w:rsidP="003821AB">
      <w:pPr>
        <w:pStyle w:val="a5"/>
        <w:numPr>
          <w:ilvl w:val="0"/>
          <w:numId w:val="12"/>
        </w:numPr>
        <w:tabs>
          <w:tab w:val="left" w:pos="1110"/>
        </w:tabs>
        <w:ind w:right="237" w:firstLine="566"/>
        <w:jc w:val="both"/>
        <w:rPr>
          <w:sz w:val="28"/>
        </w:rPr>
      </w:pPr>
      <w:r>
        <w:rPr>
          <w:sz w:val="28"/>
        </w:rPr>
        <w:t>контроль стану прозорості освітньої діяльності та оприлюднення інформації щодо її</w:t>
      </w:r>
      <w:r>
        <w:rPr>
          <w:spacing w:val="-10"/>
          <w:sz w:val="28"/>
        </w:rPr>
        <w:t xml:space="preserve"> </w:t>
      </w:r>
      <w:r>
        <w:rPr>
          <w:sz w:val="28"/>
        </w:rPr>
        <w:t>результатів;</w:t>
      </w:r>
    </w:p>
    <w:p w:rsidR="003821AB" w:rsidRDefault="003821AB" w:rsidP="003821AB">
      <w:pPr>
        <w:pStyle w:val="a5"/>
        <w:numPr>
          <w:ilvl w:val="0"/>
          <w:numId w:val="12"/>
        </w:numPr>
        <w:tabs>
          <w:tab w:val="left" w:pos="1110"/>
        </w:tabs>
        <w:ind w:right="232" w:firstLine="566"/>
        <w:jc w:val="both"/>
        <w:rPr>
          <w:sz w:val="28"/>
        </w:rPr>
      </w:pPr>
      <w:r>
        <w:rPr>
          <w:sz w:val="28"/>
        </w:rPr>
        <w:t>розроблення рекомендацій щодо покращення якості освітньої діяльності та якості освіти, участь у стратегічному плануванні</w:t>
      </w:r>
      <w:r>
        <w:rPr>
          <w:spacing w:val="-3"/>
          <w:sz w:val="28"/>
        </w:rPr>
        <w:t xml:space="preserve"> </w:t>
      </w:r>
      <w:r>
        <w:rPr>
          <w:sz w:val="28"/>
        </w:rPr>
        <w:t>тощо;</w:t>
      </w:r>
    </w:p>
    <w:p w:rsidR="003821AB" w:rsidRDefault="003821AB" w:rsidP="003821AB">
      <w:pPr>
        <w:pStyle w:val="a5"/>
        <w:numPr>
          <w:ilvl w:val="0"/>
          <w:numId w:val="12"/>
        </w:numPr>
        <w:tabs>
          <w:tab w:val="left" w:pos="1182"/>
        </w:tabs>
        <w:spacing w:line="242" w:lineRule="auto"/>
        <w:ind w:right="222" w:firstLine="566"/>
        <w:jc w:val="both"/>
        <w:rPr>
          <w:sz w:val="28"/>
        </w:rPr>
      </w:pPr>
      <w:r>
        <w:rPr>
          <w:sz w:val="28"/>
        </w:rPr>
        <w:t xml:space="preserve">здійснення контролю виконання чинного законодавства в галузі освіти, нормативних документів управління освіти та науки, рішень </w:t>
      </w:r>
      <w:proofErr w:type="spellStart"/>
      <w:r>
        <w:rPr>
          <w:sz w:val="28"/>
        </w:rPr>
        <w:t>координаційно-</w:t>
      </w:r>
      <w:proofErr w:type="spellEnd"/>
      <w:r>
        <w:rPr>
          <w:sz w:val="28"/>
        </w:rPr>
        <w:t xml:space="preserve"> методичної та педагогічної ради</w:t>
      </w:r>
      <w:r>
        <w:rPr>
          <w:spacing w:val="-2"/>
          <w:sz w:val="28"/>
        </w:rPr>
        <w:t xml:space="preserve"> </w:t>
      </w:r>
      <w:r>
        <w:rPr>
          <w:sz w:val="28"/>
        </w:rPr>
        <w:t>Центру;</w:t>
      </w:r>
    </w:p>
    <w:p w:rsidR="003821AB" w:rsidRDefault="003821AB" w:rsidP="003821AB">
      <w:pPr>
        <w:pStyle w:val="a5"/>
        <w:numPr>
          <w:ilvl w:val="0"/>
          <w:numId w:val="12"/>
        </w:numPr>
        <w:tabs>
          <w:tab w:val="left" w:pos="1110"/>
        </w:tabs>
        <w:ind w:right="233" w:firstLine="566"/>
        <w:jc w:val="both"/>
        <w:rPr>
          <w:sz w:val="28"/>
        </w:rPr>
      </w:pPr>
      <w:r>
        <w:rPr>
          <w:sz w:val="28"/>
        </w:rPr>
        <w:t>експертна оцінка ефективності результатів діяльності педагогічних працівників;</w:t>
      </w:r>
    </w:p>
    <w:p w:rsidR="003821AB" w:rsidRDefault="003821AB" w:rsidP="003821AB">
      <w:pPr>
        <w:pStyle w:val="a5"/>
        <w:numPr>
          <w:ilvl w:val="0"/>
          <w:numId w:val="12"/>
        </w:numPr>
        <w:tabs>
          <w:tab w:val="left" w:pos="1110"/>
        </w:tabs>
        <w:ind w:right="226" w:firstLine="566"/>
        <w:jc w:val="both"/>
        <w:rPr>
          <w:sz w:val="28"/>
        </w:rPr>
      </w:pPr>
      <w:r>
        <w:rPr>
          <w:sz w:val="28"/>
        </w:rPr>
        <w:t xml:space="preserve">вивчення результатів педагогічної діяльності, виявлення позитивних і негативних тенденцій в організації освітнього процесу та розробка на </w:t>
      </w:r>
      <w:r>
        <w:rPr>
          <w:spacing w:val="-3"/>
          <w:sz w:val="28"/>
        </w:rPr>
        <w:t xml:space="preserve">цій </w:t>
      </w:r>
      <w:r>
        <w:rPr>
          <w:sz w:val="28"/>
        </w:rPr>
        <w:t>основі пропозицій з поширення передового педагогічного досвіду й усунення негативних</w:t>
      </w:r>
      <w:r>
        <w:rPr>
          <w:spacing w:val="-4"/>
          <w:sz w:val="28"/>
        </w:rPr>
        <w:t xml:space="preserve"> </w:t>
      </w:r>
      <w:r>
        <w:rPr>
          <w:sz w:val="28"/>
        </w:rPr>
        <w:t>тенденцій;</w:t>
      </w:r>
    </w:p>
    <w:p w:rsidR="003821AB" w:rsidRDefault="003821AB" w:rsidP="003821AB">
      <w:pPr>
        <w:pStyle w:val="a5"/>
        <w:numPr>
          <w:ilvl w:val="0"/>
          <w:numId w:val="12"/>
        </w:numPr>
        <w:tabs>
          <w:tab w:val="left" w:pos="1254"/>
        </w:tabs>
        <w:ind w:right="225" w:firstLine="566"/>
        <w:jc w:val="both"/>
        <w:rPr>
          <w:sz w:val="28"/>
        </w:rPr>
      </w:pPr>
      <w:r>
        <w:rPr>
          <w:sz w:val="28"/>
        </w:rPr>
        <w:t xml:space="preserve">збір інформації, її обробка й накопичення для підготовки проектів рішень педрад, </w:t>
      </w:r>
      <w:proofErr w:type="spellStart"/>
      <w:r>
        <w:rPr>
          <w:sz w:val="28"/>
        </w:rPr>
        <w:t>методрад</w:t>
      </w:r>
      <w:proofErr w:type="spellEnd"/>
      <w:r>
        <w:rPr>
          <w:sz w:val="28"/>
        </w:rPr>
        <w:t>, оперативних</w:t>
      </w:r>
      <w:r>
        <w:rPr>
          <w:spacing w:val="-1"/>
          <w:sz w:val="28"/>
        </w:rPr>
        <w:t xml:space="preserve"> </w:t>
      </w:r>
      <w:r>
        <w:rPr>
          <w:spacing w:val="2"/>
          <w:sz w:val="28"/>
        </w:rPr>
        <w:t>нарад;</w:t>
      </w:r>
    </w:p>
    <w:p w:rsidR="003821AB" w:rsidRDefault="003821AB" w:rsidP="003821AB">
      <w:pPr>
        <w:pStyle w:val="a5"/>
        <w:numPr>
          <w:ilvl w:val="0"/>
          <w:numId w:val="12"/>
        </w:numPr>
        <w:tabs>
          <w:tab w:val="left" w:pos="1254"/>
        </w:tabs>
        <w:spacing w:line="339" w:lineRule="exact"/>
        <w:ind w:left="1253" w:hanging="428"/>
        <w:jc w:val="both"/>
        <w:rPr>
          <w:sz w:val="28"/>
        </w:rPr>
      </w:pPr>
      <w:r>
        <w:rPr>
          <w:sz w:val="28"/>
        </w:rPr>
        <w:t>аналіз результатів реалізації наказів і розпоряджень у</w:t>
      </w:r>
      <w:r>
        <w:rPr>
          <w:spacing w:val="-1"/>
          <w:sz w:val="28"/>
        </w:rPr>
        <w:t xml:space="preserve"> </w:t>
      </w:r>
      <w:r>
        <w:rPr>
          <w:sz w:val="28"/>
        </w:rPr>
        <w:t>Центрі;</w:t>
      </w:r>
    </w:p>
    <w:p w:rsidR="003821AB" w:rsidRDefault="003821AB" w:rsidP="003821AB">
      <w:pPr>
        <w:pStyle w:val="a5"/>
        <w:numPr>
          <w:ilvl w:val="0"/>
          <w:numId w:val="12"/>
        </w:numPr>
        <w:tabs>
          <w:tab w:val="left" w:pos="1254"/>
        </w:tabs>
        <w:ind w:right="232" w:firstLine="566"/>
        <w:jc w:val="both"/>
        <w:rPr>
          <w:sz w:val="28"/>
        </w:rPr>
      </w:pPr>
      <w:r>
        <w:rPr>
          <w:sz w:val="28"/>
        </w:rPr>
        <w:t>надання методичної допомоги педагогічним працівникам у процесі контролю.</w:t>
      </w:r>
    </w:p>
    <w:p w:rsidR="003821AB" w:rsidRDefault="003821AB" w:rsidP="003821AB">
      <w:pPr>
        <w:pStyle w:val="a3"/>
        <w:ind w:left="0" w:firstLine="0"/>
        <w:rPr>
          <w:sz w:val="27"/>
        </w:rPr>
      </w:pPr>
    </w:p>
    <w:p w:rsidR="00CB515F" w:rsidRDefault="00CB515F" w:rsidP="003821AB">
      <w:pPr>
        <w:pStyle w:val="3"/>
        <w:tabs>
          <w:tab w:val="left" w:pos="2462"/>
          <w:tab w:val="left" w:pos="4048"/>
          <w:tab w:val="left" w:pos="5861"/>
          <w:tab w:val="left" w:pos="7189"/>
          <w:tab w:val="left" w:pos="9045"/>
        </w:tabs>
        <w:spacing w:line="240" w:lineRule="auto"/>
        <w:ind w:left="259" w:right="231" w:firstLine="566"/>
      </w:pPr>
    </w:p>
    <w:p w:rsidR="003821AB" w:rsidRPr="00CB515F" w:rsidRDefault="003821AB" w:rsidP="003821AB">
      <w:pPr>
        <w:pStyle w:val="3"/>
        <w:tabs>
          <w:tab w:val="left" w:pos="2462"/>
          <w:tab w:val="left" w:pos="4048"/>
          <w:tab w:val="left" w:pos="5861"/>
          <w:tab w:val="left" w:pos="7189"/>
          <w:tab w:val="left" w:pos="9045"/>
        </w:tabs>
        <w:spacing w:line="240" w:lineRule="auto"/>
        <w:ind w:left="259" w:right="231" w:firstLine="566"/>
      </w:pPr>
      <w:r w:rsidRPr="00CB515F">
        <w:t>Основними</w:t>
      </w:r>
      <w:r w:rsidRPr="00CB515F">
        <w:tab/>
        <w:t>функціями</w:t>
      </w:r>
      <w:r w:rsidRPr="00CB515F">
        <w:tab/>
        <w:t>внутрішньої</w:t>
      </w:r>
      <w:r w:rsidRPr="00CB515F">
        <w:tab/>
        <w:t>системи</w:t>
      </w:r>
      <w:r w:rsidRPr="00CB515F">
        <w:tab/>
        <w:t>забезпечення</w:t>
      </w:r>
      <w:r w:rsidRPr="00CB515F">
        <w:tab/>
      </w:r>
      <w:r w:rsidRPr="00CB515F">
        <w:rPr>
          <w:spacing w:val="-3"/>
        </w:rPr>
        <w:t xml:space="preserve">якості </w:t>
      </w:r>
      <w:r w:rsidRPr="00CB515F">
        <w:t>освіти</w:t>
      </w:r>
      <w:r w:rsidRPr="00CB515F">
        <w:rPr>
          <w:spacing w:val="1"/>
        </w:rPr>
        <w:t xml:space="preserve"> </w:t>
      </w:r>
      <w:r w:rsidRPr="00CB515F">
        <w:t>є:</w:t>
      </w:r>
    </w:p>
    <w:p w:rsidR="003821AB" w:rsidRDefault="003821AB" w:rsidP="003821AB">
      <w:pPr>
        <w:pStyle w:val="a5"/>
        <w:numPr>
          <w:ilvl w:val="0"/>
          <w:numId w:val="11"/>
        </w:numPr>
        <w:tabs>
          <w:tab w:val="left" w:pos="1110"/>
        </w:tabs>
        <w:spacing w:line="316" w:lineRule="exact"/>
        <w:ind w:left="1109"/>
        <w:rPr>
          <w:rFonts w:ascii="Symbol" w:hAnsi="Symbol"/>
          <w:sz w:val="16"/>
        </w:rPr>
      </w:pPr>
      <w:r>
        <w:rPr>
          <w:sz w:val="28"/>
        </w:rPr>
        <w:lastRenderedPageBreak/>
        <w:t>інформаційно-аналітична;</w:t>
      </w:r>
    </w:p>
    <w:p w:rsidR="003821AB" w:rsidRDefault="003821AB" w:rsidP="003821AB">
      <w:pPr>
        <w:pStyle w:val="a5"/>
        <w:numPr>
          <w:ilvl w:val="0"/>
          <w:numId w:val="11"/>
        </w:numPr>
        <w:tabs>
          <w:tab w:val="left" w:pos="1110"/>
        </w:tabs>
        <w:spacing w:before="63" w:line="322" w:lineRule="exact"/>
        <w:ind w:left="1109"/>
        <w:rPr>
          <w:rFonts w:ascii="Symbol" w:hAnsi="Symbol"/>
          <w:sz w:val="16"/>
        </w:rPr>
      </w:pPr>
      <w:r>
        <w:rPr>
          <w:sz w:val="28"/>
        </w:rPr>
        <w:t>контрольно-діагностична;</w:t>
      </w:r>
    </w:p>
    <w:p w:rsidR="003821AB" w:rsidRDefault="003821AB" w:rsidP="003821AB">
      <w:pPr>
        <w:pStyle w:val="a5"/>
        <w:numPr>
          <w:ilvl w:val="0"/>
          <w:numId w:val="11"/>
        </w:numPr>
        <w:tabs>
          <w:tab w:val="left" w:pos="1110"/>
        </w:tabs>
        <w:spacing w:line="322" w:lineRule="exact"/>
        <w:ind w:left="1109"/>
        <w:rPr>
          <w:rFonts w:ascii="Symbol" w:hAnsi="Symbol"/>
          <w:sz w:val="16"/>
        </w:rPr>
      </w:pPr>
      <w:proofErr w:type="spellStart"/>
      <w:r>
        <w:rPr>
          <w:sz w:val="28"/>
        </w:rPr>
        <w:t>корективно-регулятивна</w:t>
      </w:r>
      <w:proofErr w:type="spellEnd"/>
      <w:r>
        <w:rPr>
          <w:sz w:val="28"/>
        </w:rPr>
        <w:t>;</w:t>
      </w:r>
    </w:p>
    <w:p w:rsidR="003821AB" w:rsidRDefault="003821AB" w:rsidP="003821AB">
      <w:pPr>
        <w:pStyle w:val="a5"/>
        <w:numPr>
          <w:ilvl w:val="0"/>
          <w:numId w:val="11"/>
        </w:numPr>
        <w:tabs>
          <w:tab w:val="left" w:pos="1110"/>
        </w:tabs>
        <w:ind w:left="1109"/>
        <w:rPr>
          <w:rFonts w:ascii="Symbol" w:hAnsi="Symbol"/>
          <w:sz w:val="16"/>
        </w:rPr>
      </w:pPr>
      <w:r>
        <w:rPr>
          <w:sz w:val="28"/>
        </w:rPr>
        <w:t>стимулююча.</w:t>
      </w:r>
    </w:p>
    <w:p w:rsidR="003821AB" w:rsidRDefault="003821AB" w:rsidP="003821AB">
      <w:pPr>
        <w:pStyle w:val="a3"/>
        <w:spacing w:before="10"/>
        <w:ind w:left="0" w:firstLine="0"/>
      </w:pPr>
    </w:p>
    <w:p w:rsidR="003821AB" w:rsidRDefault="003821AB" w:rsidP="003821AB">
      <w:pPr>
        <w:pStyle w:val="3"/>
      </w:pPr>
      <w:r>
        <w:t>Об'єктами внутрішньої системи забезпечення якості освіти є:</w:t>
      </w:r>
    </w:p>
    <w:p w:rsidR="003821AB" w:rsidRDefault="003821AB" w:rsidP="003821AB">
      <w:pPr>
        <w:pStyle w:val="a5"/>
        <w:numPr>
          <w:ilvl w:val="0"/>
          <w:numId w:val="11"/>
        </w:numPr>
        <w:tabs>
          <w:tab w:val="left" w:pos="1110"/>
        </w:tabs>
        <w:spacing w:line="319" w:lineRule="exact"/>
        <w:ind w:left="1109"/>
        <w:rPr>
          <w:rFonts w:ascii="Symbol" w:hAnsi="Symbol"/>
          <w:sz w:val="16"/>
        </w:rPr>
      </w:pPr>
      <w:r>
        <w:rPr>
          <w:sz w:val="28"/>
        </w:rPr>
        <w:t>освітній процес (гурткові</w:t>
      </w:r>
      <w:r>
        <w:rPr>
          <w:spacing w:val="-2"/>
          <w:sz w:val="28"/>
        </w:rPr>
        <w:t xml:space="preserve"> </w:t>
      </w:r>
      <w:r>
        <w:rPr>
          <w:sz w:val="28"/>
        </w:rPr>
        <w:t>заняття);</w:t>
      </w:r>
    </w:p>
    <w:p w:rsidR="003821AB" w:rsidRDefault="003821AB" w:rsidP="003821AB">
      <w:pPr>
        <w:pStyle w:val="a5"/>
        <w:numPr>
          <w:ilvl w:val="0"/>
          <w:numId w:val="11"/>
        </w:numPr>
        <w:tabs>
          <w:tab w:val="left" w:pos="1110"/>
        </w:tabs>
        <w:spacing w:line="322" w:lineRule="exact"/>
        <w:ind w:left="1109"/>
        <w:rPr>
          <w:rFonts w:ascii="Symbol" w:hAnsi="Symbol"/>
          <w:sz w:val="16"/>
        </w:rPr>
      </w:pPr>
      <w:r>
        <w:rPr>
          <w:sz w:val="28"/>
        </w:rPr>
        <w:t>результати виховної</w:t>
      </w:r>
      <w:r>
        <w:rPr>
          <w:spacing w:val="-1"/>
          <w:sz w:val="28"/>
        </w:rPr>
        <w:t xml:space="preserve"> </w:t>
      </w:r>
      <w:r>
        <w:rPr>
          <w:sz w:val="28"/>
        </w:rPr>
        <w:t>діяльності;</w:t>
      </w:r>
    </w:p>
    <w:p w:rsidR="003821AB" w:rsidRDefault="003821AB" w:rsidP="003821AB">
      <w:pPr>
        <w:pStyle w:val="a5"/>
        <w:numPr>
          <w:ilvl w:val="0"/>
          <w:numId w:val="11"/>
        </w:numPr>
        <w:tabs>
          <w:tab w:val="left" w:pos="1110"/>
        </w:tabs>
        <w:spacing w:line="322" w:lineRule="exact"/>
        <w:ind w:left="1109"/>
        <w:rPr>
          <w:rFonts w:ascii="Symbol" w:hAnsi="Symbol"/>
          <w:sz w:val="16"/>
        </w:rPr>
      </w:pPr>
      <w:r>
        <w:rPr>
          <w:sz w:val="28"/>
        </w:rPr>
        <w:t>методична</w:t>
      </w:r>
      <w:r>
        <w:rPr>
          <w:spacing w:val="-16"/>
          <w:sz w:val="28"/>
        </w:rPr>
        <w:t xml:space="preserve"> </w:t>
      </w:r>
      <w:r>
        <w:rPr>
          <w:sz w:val="28"/>
        </w:rPr>
        <w:t>робота;</w:t>
      </w:r>
    </w:p>
    <w:p w:rsidR="003821AB" w:rsidRDefault="003821AB" w:rsidP="003821AB">
      <w:pPr>
        <w:pStyle w:val="a5"/>
        <w:numPr>
          <w:ilvl w:val="0"/>
          <w:numId w:val="11"/>
        </w:numPr>
        <w:tabs>
          <w:tab w:val="left" w:pos="1110"/>
        </w:tabs>
        <w:ind w:left="1109"/>
        <w:rPr>
          <w:rFonts w:ascii="Symbol" w:hAnsi="Symbol"/>
          <w:sz w:val="16"/>
        </w:rPr>
      </w:pPr>
      <w:r>
        <w:rPr>
          <w:sz w:val="28"/>
        </w:rPr>
        <w:t>робота з</w:t>
      </w:r>
      <w:r>
        <w:rPr>
          <w:spacing w:val="-14"/>
          <w:sz w:val="28"/>
        </w:rPr>
        <w:t xml:space="preserve"> </w:t>
      </w:r>
      <w:r>
        <w:rPr>
          <w:sz w:val="28"/>
        </w:rPr>
        <w:t>батьками.</w:t>
      </w:r>
    </w:p>
    <w:p w:rsidR="003821AB" w:rsidRDefault="003821AB" w:rsidP="003821AB">
      <w:pPr>
        <w:pStyle w:val="a3"/>
        <w:spacing w:before="4"/>
        <w:ind w:left="0" w:firstLine="0"/>
      </w:pPr>
    </w:p>
    <w:p w:rsidR="003821AB" w:rsidRDefault="003821AB" w:rsidP="003821AB">
      <w:pPr>
        <w:pStyle w:val="3"/>
      </w:pPr>
      <w:r>
        <w:t>Суб'єктами внутрішньої системи забезпечення якості освіти є:</w:t>
      </w:r>
    </w:p>
    <w:p w:rsidR="003821AB" w:rsidRDefault="003821AB" w:rsidP="003821AB">
      <w:pPr>
        <w:pStyle w:val="a5"/>
        <w:numPr>
          <w:ilvl w:val="0"/>
          <w:numId w:val="11"/>
        </w:numPr>
        <w:tabs>
          <w:tab w:val="left" w:pos="1062"/>
        </w:tabs>
        <w:spacing w:line="319" w:lineRule="exact"/>
        <w:ind w:left="1061" w:hanging="236"/>
        <w:rPr>
          <w:rFonts w:ascii="Symbol" w:hAnsi="Symbol"/>
          <w:sz w:val="16"/>
        </w:rPr>
      </w:pPr>
      <w:r>
        <w:rPr>
          <w:sz w:val="28"/>
        </w:rPr>
        <w:t>члени адміністрації: керівник Центру і його</w:t>
      </w:r>
      <w:r>
        <w:rPr>
          <w:spacing w:val="-2"/>
          <w:sz w:val="28"/>
        </w:rPr>
        <w:t xml:space="preserve"> </w:t>
      </w:r>
      <w:r>
        <w:rPr>
          <w:sz w:val="28"/>
        </w:rPr>
        <w:t>заступники;</w:t>
      </w:r>
    </w:p>
    <w:p w:rsidR="003821AB" w:rsidRDefault="003821AB" w:rsidP="003821AB">
      <w:pPr>
        <w:pStyle w:val="a5"/>
        <w:numPr>
          <w:ilvl w:val="0"/>
          <w:numId w:val="11"/>
        </w:numPr>
        <w:tabs>
          <w:tab w:val="left" w:pos="1086"/>
          <w:tab w:val="left" w:pos="2102"/>
          <w:tab w:val="left" w:pos="2701"/>
          <w:tab w:val="left" w:pos="3703"/>
          <w:tab w:val="left" w:pos="5166"/>
          <w:tab w:val="left" w:pos="7128"/>
          <w:tab w:val="left" w:pos="8106"/>
          <w:tab w:val="left" w:pos="8466"/>
        </w:tabs>
        <w:ind w:right="235" w:firstLine="566"/>
        <w:rPr>
          <w:rFonts w:ascii="Symbol" w:hAnsi="Symbol"/>
          <w:sz w:val="16"/>
        </w:rPr>
      </w:pPr>
      <w:r>
        <w:rPr>
          <w:sz w:val="28"/>
        </w:rPr>
        <w:t>особи,</w:t>
      </w:r>
      <w:r>
        <w:rPr>
          <w:sz w:val="28"/>
        </w:rPr>
        <w:tab/>
        <w:t>що</w:t>
      </w:r>
      <w:r>
        <w:rPr>
          <w:sz w:val="28"/>
        </w:rPr>
        <w:tab/>
        <w:t>мають</w:t>
      </w:r>
      <w:r>
        <w:rPr>
          <w:sz w:val="28"/>
        </w:rPr>
        <w:tab/>
        <w:t>відповідні</w:t>
      </w:r>
      <w:r>
        <w:rPr>
          <w:sz w:val="28"/>
        </w:rPr>
        <w:tab/>
        <w:t>повноваження</w:t>
      </w:r>
      <w:r>
        <w:rPr>
          <w:sz w:val="28"/>
        </w:rPr>
        <w:tab/>
        <w:t>згідно</w:t>
      </w:r>
      <w:r>
        <w:rPr>
          <w:sz w:val="28"/>
        </w:rPr>
        <w:tab/>
        <w:t>з</w:t>
      </w:r>
      <w:r>
        <w:rPr>
          <w:sz w:val="28"/>
        </w:rPr>
        <w:tab/>
      </w:r>
      <w:r>
        <w:rPr>
          <w:spacing w:val="-3"/>
          <w:sz w:val="28"/>
        </w:rPr>
        <w:t xml:space="preserve">посадовими </w:t>
      </w:r>
      <w:r>
        <w:rPr>
          <w:sz w:val="28"/>
        </w:rPr>
        <w:t>інструкціями і/або функціональними</w:t>
      </w:r>
      <w:r>
        <w:rPr>
          <w:spacing w:val="8"/>
          <w:sz w:val="28"/>
        </w:rPr>
        <w:t xml:space="preserve"> </w:t>
      </w:r>
      <w:r>
        <w:rPr>
          <w:sz w:val="28"/>
        </w:rPr>
        <w:t>обов'язками.</w:t>
      </w:r>
    </w:p>
    <w:p w:rsidR="003821AB" w:rsidRDefault="003821AB" w:rsidP="003821AB">
      <w:pPr>
        <w:pStyle w:val="a3"/>
        <w:spacing w:before="4"/>
        <w:ind w:left="0" w:firstLine="0"/>
      </w:pPr>
    </w:p>
    <w:p w:rsidR="003821AB" w:rsidRDefault="003821AB" w:rsidP="003821AB">
      <w:pPr>
        <w:pStyle w:val="3"/>
      </w:pPr>
      <w:r>
        <w:t>Система внутрішнього забезпечення якості передбачає контроль за:</w:t>
      </w:r>
    </w:p>
    <w:p w:rsidR="003821AB" w:rsidRDefault="003821AB" w:rsidP="003821AB">
      <w:pPr>
        <w:pStyle w:val="a5"/>
        <w:numPr>
          <w:ilvl w:val="0"/>
          <w:numId w:val="11"/>
        </w:numPr>
        <w:tabs>
          <w:tab w:val="left" w:pos="1253"/>
          <w:tab w:val="left" w:pos="1254"/>
        </w:tabs>
        <w:spacing w:line="340" w:lineRule="exact"/>
        <w:ind w:left="1253" w:hanging="428"/>
        <w:rPr>
          <w:rFonts w:ascii="Symbol" w:hAnsi="Symbol"/>
          <w:sz w:val="28"/>
        </w:rPr>
      </w:pPr>
      <w:r>
        <w:rPr>
          <w:sz w:val="28"/>
        </w:rPr>
        <w:t>виконанням Законів "Про освіту" та "Про позашкільну</w:t>
      </w:r>
      <w:r>
        <w:rPr>
          <w:spacing w:val="-1"/>
          <w:sz w:val="28"/>
        </w:rPr>
        <w:t xml:space="preserve"> </w:t>
      </w:r>
      <w:r>
        <w:rPr>
          <w:sz w:val="28"/>
        </w:rPr>
        <w:t>освіту";</w:t>
      </w:r>
    </w:p>
    <w:p w:rsidR="003821AB" w:rsidRDefault="003821AB" w:rsidP="003821AB">
      <w:pPr>
        <w:pStyle w:val="a5"/>
        <w:numPr>
          <w:ilvl w:val="0"/>
          <w:numId w:val="11"/>
        </w:numPr>
        <w:tabs>
          <w:tab w:val="left" w:pos="1253"/>
          <w:tab w:val="left" w:pos="1254"/>
        </w:tabs>
        <w:spacing w:before="3" w:line="342" w:lineRule="exact"/>
        <w:ind w:left="1253" w:hanging="428"/>
        <w:rPr>
          <w:rFonts w:ascii="Symbol" w:hAnsi="Symbol"/>
          <w:sz w:val="28"/>
        </w:rPr>
      </w:pPr>
      <w:r>
        <w:rPr>
          <w:sz w:val="28"/>
        </w:rPr>
        <w:t>використанням методичного забезпечення в освітньому</w:t>
      </w:r>
      <w:r>
        <w:rPr>
          <w:spacing w:val="-7"/>
          <w:sz w:val="28"/>
        </w:rPr>
        <w:t xml:space="preserve"> </w:t>
      </w:r>
      <w:r>
        <w:rPr>
          <w:sz w:val="28"/>
        </w:rPr>
        <w:t>процесі;</w:t>
      </w:r>
    </w:p>
    <w:p w:rsidR="003821AB" w:rsidRDefault="003821AB" w:rsidP="003821AB">
      <w:pPr>
        <w:pStyle w:val="a5"/>
        <w:numPr>
          <w:ilvl w:val="0"/>
          <w:numId w:val="11"/>
        </w:numPr>
        <w:tabs>
          <w:tab w:val="left" w:pos="1253"/>
          <w:tab w:val="left" w:pos="1254"/>
          <w:tab w:val="left" w:pos="2872"/>
          <w:tab w:val="left" w:pos="4747"/>
          <w:tab w:val="left" w:pos="5936"/>
          <w:tab w:val="left" w:pos="7149"/>
          <w:tab w:val="left" w:pos="7446"/>
          <w:tab w:val="left" w:pos="9048"/>
        </w:tabs>
        <w:ind w:right="236" w:firstLine="566"/>
        <w:rPr>
          <w:rFonts w:ascii="Symbol" w:hAnsi="Symbol"/>
          <w:sz w:val="28"/>
        </w:rPr>
      </w:pPr>
      <w:r>
        <w:rPr>
          <w:sz w:val="28"/>
        </w:rPr>
        <w:t>реалізацією</w:t>
      </w:r>
      <w:r>
        <w:rPr>
          <w:sz w:val="28"/>
        </w:rPr>
        <w:tab/>
        <w:t>затверджених</w:t>
      </w:r>
      <w:r>
        <w:rPr>
          <w:sz w:val="28"/>
        </w:rPr>
        <w:tab/>
        <w:t>освітніх</w:t>
      </w:r>
      <w:r>
        <w:rPr>
          <w:sz w:val="28"/>
        </w:rPr>
        <w:tab/>
        <w:t>програм</w:t>
      </w:r>
      <w:r>
        <w:rPr>
          <w:sz w:val="28"/>
        </w:rPr>
        <w:tab/>
        <w:t>і</w:t>
      </w:r>
      <w:r>
        <w:rPr>
          <w:sz w:val="28"/>
        </w:rPr>
        <w:tab/>
        <w:t>навчальних</w:t>
      </w:r>
      <w:r>
        <w:rPr>
          <w:sz w:val="28"/>
        </w:rPr>
        <w:tab/>
      </w:r>
      <w:r>
        <w:rPr>
          <w:spacing w:val="-3"/>
          <w:sz w:val="28"/>
        </w:rPr>
        <w:t xml:space="preserve">планів, </w:t>
      </w:r>
      <w:r>
        <w:rPr>
          <w:sz w:val="28"/>
        </w:rPr>
        <w:t>дотриманням затверджених навчальних</w:t>
      </w:r>
      <w:r>
        <w:rPr>
          <w:spacing w:val="-1"/>
          <w:sz w:val="28"/>
        </w:rPr>
        <w:t xml:space="preserve"> </w:t>
      </w:r>
      <w:r>
        <w:rPr>
          <w:sz w:val="28"/>
        </w:rPr>
        <w:t>графіків;</w:t>
      </w:r>
    </w:p>
    <w:p w:rsidR="003821AB" w:rsidRDefault="003821AB" w:rsidP="003821AB">
      <w:pPr>
        <w:pStyle w:val="a5"/>
        <w:numPr>
          <w:ilvl w:val="0"/>
          <w:numId w:val="11"/>
        </w:numPr>
        <w:tabs>
          <w:tab w:val="left" w:pos="1253"/>
          <w:tab w:val="left" w:pos="1254"/>
        </w:tabs>
        <w:spacing w:line="341" w:lineRule="exact"/>
        <w:ind w:left="1253" w:hanging="428"/>
        <w:rPr>
          <w:rFonts w:ascii="Symbol" w:hAnsi="Symbol"/>
          <w:sz w:val="28"/>
        </w:rPr>
      </w:pPr>
      <w:r>
        <w:rPr>
          <w:spacing w:val="-70"/>
          <w:w w:val="99"/>
          <w:sz w:val="28"/>
          <w:shd w:val="clear" w:color="auto" w:fill="FFFFEF"/>
        </w:rPr>
        <w:t xml:space="preserve"> </w:t>
      </w:r>
      <w:r>
        <w:rPr>
          <w:sz w:val="28"/>
          <w:shd w:val="clear" w:color="auto" w:fill="FFFFEF"/>
        </w:rPr>
        <w:t>реалізацією права вихованців на одержання якісної</w:t>
      </w:r>
      <w:r>
        <w:rPr>
          <w:spacing w:val="-2"/>
          <w:sz w:val="28"/>
          <w:shd w:val="clear" w:color="auto" w:fill="FFFFEF"/>
        </w:rPr>
        <w:t xml:space="preserve"> </w:t>
      </w:r>
      <w:r>
        <w:rPr>
          <w:sz w:val="28"/>
          <w:shd w:val="clear" w:color="auto" w:fill="FFFFEF"/>
        </w:rPr>
        <w:t>освіти;</w:t>
      </w:r>
    </w:p>
    <w:p w:rsidR="003821AB" w:rsidRDefault="003821AB" w:rsidP="003821AB">
      <w:pPr>
        <w:pStyle w:val="a5"/>
        <w:numPr>
          <w:ilvl w:val="0"/>
          <w:numId w:val="11"/>
        </w:numPr>
        <w:tabs>
          <w:tab w:val="left" w:pos="1253"/>
          <w:tab w:val="left" w:pos="1254"/>
          <w:tab w:val="left" w:pos="2593"/>
          <w:tab w:val="left" w:pos="4357"/>
          <w:tab w:val="left" w:pos="5432"/>
          <w:tab w:val="left" w:pos="8439"/>
        </w:tabs>
        <w:spacing w:before="1"/>
        <w:ind w:right="231" w:firstLine="566"/>
        <w:rPr>
          <w:rFonts w:ascii="Symbol" w:hAnsi="Symbol"/>
          <w:sz w:val="28"/>
        </w:rPr>
      </w:pPr>
      <w:r>
        <w:rPr>
          <w:sz w:val="28"/>
        </w:rPr>
        <w:t>веденням</w:t>
      </w:r>
      <w:r>
        <w:rPr>
          <w:sz w:val="28"/>
        </w:rPr>
        <w:tab/>
        <w:t>документації</w:t>
      </w:r>
      <w:r>
        <w:rPr>
          <w:sz w:val="28"/>
        </w:rPr>
        <w:tab/>
        <w:t>гуртків</w:t>
      </w:r>
      <w:r>
        <w:rPr>
          <w:sz w:val="28"/>
        </w:rPr>
        <w:tab/>
        <w:t>(календарно-тематичне</w:t>
      </w:r>
      <w:r>
        <w:rPr>
          <w:sz w:val="28"/>
        </w:rPr>
        <w:tab/>
      </w:r>
      <w:r>
        <w:rPr>
          <w:w w:val="95"/>
          <w:sz w:val="28"/>
        </w:rPr>
        <w:t xml:space="preserve">планування, </w:t>
      </w:r>
      <w:r>
        <w:rPr>
          <w:sz w:val="28"/>
        </w:rPr>
        <w:t>журнали обліку навчальних занять, плани занять керівників</w:t>
      </w:r>
      <w:r>
        <w:rPr>
          <w:spacing w:val="-9"/>
          <w:sz w:val="28"/>
        </w:rPr>
        <w:t xml:space="preserve"> </w:t>
      </w:r>
      <w:r>
        <w:rPr>
          <w:sz w:val="28"/>
        </w:rPr>
        <w:t>гуртків);</w:t>
      </w:r>
    </w:p>
    <w:p w:rsidR="003821AB" w:rsidRDefault="003821AB" w:rsidP="003821AB">
      <w:pPr>
        <w:pStyle w:val="a5"/>
        <w:numPr>
          <w:ilvl w:val="0"/>
          <w:numId w:val="11"/>
        </w:numPr>
        <w:tabs>
          <w:tab w:val="left" w:pos="1253"/>
          <w:tab w:val="left" w:pos="1254"/>
        </w:tabs>
        <w:spacing w:line="339" w:lineRule="exact"/>
        <w:ind w:left="1253" w:hanging="428"/>
        <w:rPr>
          <w:rFonts w:ascii="Symbol" w:hAnsi="Symbol"/>
          <w:sz w:val="28"/>
        </w:rPr>
      </w:pPr>
      <w:r>
        <w:rPr>
          <w:sz w:val="28"/>
        </w:rPr>
        <w:t>організацією учнівського</w:t>
      </w:r>
      <w:r>
        <w:rPr>
          <w:spacing w:val="5"/>
          <w:sz w:val="28"/>
        </w:rPr>
        <w:t xml:space="preserve"> </w:t>
      </w:r>
      <w:r>
        <w:rPr>
          <w:sz w:val="28"/>
        </w:rPr>
        <w:t>самоврядування;</w:t>
      </w:r>
    </w:p>
    <w:p w:rsidR="003821AB" w:rsidRDefault="003821AB" w:rsidP="003821AB">
      <w:pPr>
        <w:pStyle w:val="a5"/>
        <w:numPr>
          <w:ilvl w:val="0"/>
          <w:numId w:val="11"/>
        </w:numPr>
        <w:tabs>
          <w:tab w:val="left" w:pos="1253"/>
          <w:tab w:val="left" w:pos="1254"/>
        </w:tabs>
        <w:spacing w:line="341" w:lineRule="exact"/>
        <w:ind w:left="1253" w:hanging="428"/>
        <w:rPr>
          <w:rFonts w:ascii="Symbol" w:hAnsi="Symbol"/>
          <w:sz w:val="28"/>
        </w:rPr>
      </w:pPr>
      <w:r>
        <w:rPr>
          <w:sz w:val="28"/>
        </w:rPr>
        <w:t xml:space="preserve">профілактикою </w:t>
      </w:r>
      <w:proofErr w:type="spellStart"/>
      <w:r>
        <w:rPr>
          <w:sz w:val="28"/>
        </w:rPr>
        <w:t>булінгу</w:t>
      </w:r>
      <w:proofErr w:type="spellEnd"/>
      <w:r>
        <w:rPr>
          <w:sz w:val="28"/>
        </w:rPr>
        <w:t xml:space="preserve"> серед</w:t>
      </w:r>
      <w:r>
        <w:rPr>
          <w:spacing w:val="-2"/>
          <w:sz w:val="28"/>
        </w:rPr>
        <w:t xml:space="preserve"> </w:t>
      </w:r>
      <w:r>
        <w:rPr>
          <w:sz w:val="28"/>
        </w:rPr>
        <w:t>вихованців;</w:t>
      </w:r>
    </w:p>
    <w:p w:rsidR="003821AB" w:rsidRDefault="003821AB" w:rsidP="003821AB">
      <w:pPr>
        <w:pStyle w:val="a5"/>
        <w:numPr>
          <w:ilvl w:val="0"/>
          <w:numId w:val="11"/>
        </w:numPr>
        <w:tabs>
          <w:tab w:val="left" w:pos="1253"/>
          <w:tab w:val="left" w:pos="1254"/>
        </w:tabs>
        <w:spacing w:line="342" w:lineRule="exact"/>
        <w:ind w:left="1253" w:hanging="428"/>
        <w:rPr>
          <w:rFonts w:ascii="Symbol" w:hAnsi="Symbol"/>
          <w:sz w:val="28"/>
        </w:rPr>
      </w:pPr>
      <w:r>
        <w:rPr>
          <w:sz w:val="28"/>
        </w:rPr>
        <w:t>попередженням дитячого</w:t>
      </w:r>
      <w:r>
        <w:rPr>
          <w:spacing w:val="3"/>
          <w:sz w:val="28"/>
        </w:rPr>
        <w:t xml:space="preserve"> </w:t>
      </w:r>
      <w:r>
        <w:rPr>
          <w:sz w:val="28"/>
        </w:rPr>
        <w:t>травматизму;</w:t>
      </w:r>
    </w:p>
    <w:p w:rsidR="003821AB" w:rsidRDefault="003821AB" w:rsidP="003821AB">
      <w:pPr>
        <w:pStyle w:val="a5"/>
        <w:numPr>
          <w:ilvl w:val="0"/>
          <w:numId w:val="11"/>
        </w:numPr>
        <w:tabs>
          <w:tab w:val="left" w:pos="1253"/>
          <w:tab w:val="left" w:pos="1254"/>
        </w:tabs>
        <w:spacing w:before="3"/>
        <w:ind w:right="233" w:firstLine="566"/>
        <w:rPr>
          <w:rFonts w:ascii="Symbol" w:hAnsi="Symbol"/>
          <w:sz w:val="28"/>
        </w:rPr>
      </w:pPr>
      <w:r>
        <w:rPr>
          <w:sz w:val="28"/>
        </w:rPr>
        <w:t>дотриманням статуту, правил внутрішнього трудового розпорядку й інших локальних актів</w:t>
      </w:r>
      <w:r>
        <w:rPr>
          <w:spacing w:val="-3"/>
          <w:sz w:val="28"/>
        </w:rPr>
        <w:t xml:space="preserve"> </w:t>
      </w:r>
      <w:r>
        <w:rPr>
          <w:sz w:val="28"/>
        </w:rPr>
        <w:t>Центру;</w:t>
      </w:r>
    </w:p>
    <w:p w:rsidR="003821AB" w:rsidRDefault="003821AB" w:rsidP="003821AB">
      <w:pPr>
        <w:pStyle w:val="a5"/>
        <w:numPr>
          <w:ilvl w:val="0"/>
          <w:numId w:val="11"/>
        </w:numPr>
        <w:tabs>
          <w:tab w:val="left" w:pos="1253"/>
          <w:tab w:val="left" w:pos="1254"/>
        </w:tabs>
        <w:spacing w:line="339" w:lineRule="exact"/>
        <w:ind w:left="1253" w:hanging="428"/>
        <w:rPr>
          <w:rFonts w:ascii="Symbol" w:hAnsi="Symbol"/>
          <w:sz w:val="28"/>
        </w:rPr>
      </w:pPr>
      <w:r>
        <w:rPr>
          <w:sz w:val="28"/>
        </w:rPr>
        <w:t>охороною життя та здоров'я учасників освітнього</w:t>
      </w:r>
      <w:r>
        <w:rPr>
          <w:spacing w:val="3"/>
          <w:sz w:val="28"/>
        </w:rPr>
        <w:t xml:space="preserve"> </w:t>
      </w:r>
      <w:r>
        <w:rPr>
          <w:sz w:val="28"/>
        </w:rPr>
        <w:t>процесу;</w:t>
      </w:r>
    </w:p>
    <w:p w:rsidR="003821AB" w:rsidRDefault="003821AB" w:rsidP="003821AB">
      <w:pPr>
        <w:pStyle w:val="a5"/>
        <w:numPr>
          <w:ilvl w:val="0"/>
          <w:numId w:val="11"/>
        </w:numPr>
        <w:tabs>
          <w:tab w:val="left" w:pos="1253"/>
          <w:tab w:val="left" w:pos="1254"/>
        </w:tabs>
        <w:spacing w:line="342" w:lineRule="exact"/>
        <w:ind w:left="1253" w:hanging="428"/>
        <w:rPr>
          <w:rFonts w:ascii="Symbol" w:hAnsi="Symbol"/>
          <w:sz w:val="28"/>
        </w:rPr>
      </w:pPr>
      <w:r>
        <w:rPr>
          <w:sz w:val="28"/>
        </w:rPr>
        <w:t>виконанням прийнятих колективних рішень, нормативних</w:t>
      </w:r>
      <w:r>
        <w:rPr>
          <w:spacing w:val="-11"/>
          <w:sz w:val="28"/>
        </w:rPr>
        <w:t xml:space="preserve"> </w:t>
      </w:r>
      <w:r>
        <w:rPr>
          <w:sz w:val="28"/>
        </w:rPr>
        <w:t>актів;</w:t>
      </w:r>
    </w:p>
    <w:p w:rsidR="003821AB" w:rsidRDefault="003821AB" w:rsidP="003821AB">
      <w:pPr>
        <w:pStyle w:val="a5"/>
        <w:numPr>
          <w:ilvl w:val="0"/>
          <w:numId w:val="11"/>
        </w:numPr>
        <w:tabs>
          <w:tab w:val="left" w:pos="1253"/>
          <w:tab w:val="left" w:pos="1254"/>
        </w:tabs>
        <w:spacing w:before="3" w:line="342" w:lineRule="exact"/>
        <w:ind w:left="1253" w:hanging="428"/>
        <w:rPr>
          <w:rFonts w:ascii="Symbol" w:hAnsi="Symbol"/>
          <w:sz w:val="28"/>
        </w:rPr>
      </w:pPr>
      <w:r>
        <w:rPr>
          <w:sz w:val="28"/>
        </w:rPr>
        <w:t>станом методичної</w:t>
      </w:r>
      <w:r>
        <w:rPr>
          <w:spacing w:val="-2"/>
          <w:sz w:val="28"/>
        </w:rPr>
        <w:t xml:space="preserve"> </w:t>
      </w:r>
      <w:r>
        <w:rPr>
          <w:sz w:val="28"/>
        </w:rPr>
        <w:t>роботи;</w:t>
      </w:r>
    </w:p>
    <w:p w:rsidR="003821AB" w:rsidRDefault="003821AB" w:rsidP="003821AB">
      <w:pPr>
        <w:pStyle w:val="a5"/>
        <w:numPr>
          <w:ilvl w:val="0"/>
          <w:numId w:val="11"/>
        </w:numPr>
        <w:tabs>
          <w:tab w:val="left" w:pos="1253"/>
          <w:tab w:val="left" w:pos="1254"/>
        </w:tabs>
        <w:spacing w:line="341" w:lineRule="exact"/>
        <w:ind w:left="1253" w:hanging="428"/>
        <w:rPr>
          <w:rFonts w:ascii="Symbol" w:hAnsi="Symbol"/>
          <w:sz w:val="28"/>
        </w:rPr>
      </w:pPr>
      <w:r>
        <w:rPr>
          <w:sz w:val="28"/>
        </w:rPr>
        <w:t>роботою навчальних кабінетів та</w:t>
      </w:r>
      <w:r>
        <w:rPr>
          <w:spacing w:val="1"/>
          <w:sz w:val="28"/>
        </w:rPr>
        <w:t xml:space="preserve"> </w:t>
      </w:r>
      <w:r>
        <w:rPr>
          <w:sz w:val="28"/>
        </w:rPr>
        <w:t>майстерень;</w:t>
      </w:r>
    </w:p>
    <w:p w:rsidR="003821AB" w:rsidRDefault="003821AB" w:rsidP="003821AB">
      <w:pPr>
        <w:pStyle w:val="a5"/>
        <w:numPr>
          <w:ilvl w:val="0"/>
          <w:numId w:val="11"/>
        </w:numPr>
        <w:tabs>
          <w:tab w:val="left" w:pos="1253"/>
          <w:tab w:val="left" w:pos="1254"/>
        </w:tabs>
        <w:spacing w:line="341" w:lineRule="exact"/>
        <w:ind w:left="1253" w:hanging="428"/>
        <w:rPr>
          <w:rFonts w:ascii="Symbol" w:hAnsi="Symbol"/>
          <w:sz w:val="28"/>
        </w:rPr>
      </w:pPr>
      <w:r>
        <w:rPr>
          <w:sz w:val="28"/>
        </w:rPr>
        <w:t>раціональним використанням наочного приладдя, ТНЗ,</w:t>
      </w:r>
      <w:r>
        <w:rPr>
          <w:spacing w:val="-12"/>
          <w:sz w:val="28"/>
        </w:rPr>
        <w:t xml:space="preserve"> </w:t>
      </w:r>
      <w:r>
        <w:rPr>
          <w:sz w:val="28"/>
        </w:rPr>
        <w:t>ІКТ-технологій;</w:t>
      </w:r>
    </w:p>
    <w:p w:rsidR="003821AB" w:rsidRDefault="003821AB" w:rsidP="003821AB">
      <w:pPr>
        <w:pStyle w:val="a5"/>
        <w:numPr>
          <w:ilvl w:val="0"/>
          <w:numId w:val="11"/>
        </w:numPr>
        <w:tabs>
          <w:tab w:val="left" w:pos="1253"/>
          <w:tab w:val="left" w:pos="1254"/>
        </w:tabs>
        <w:spacing w:line="342" w:lineRule="exact"/>
        <w:ind w:left="1253" w:hanging="428"/>
        <w:rPr>
          <w:rFonts w:ascii="Symbol" w:hAnsi="Symbol"/>
          <w:sz w:val="28"/>
        </w:rPr>
      </w:pPr>
      <w:r>
        <w:rPr>
          <w:sz w:val="28"/>
        </w:rPr>
        <w:t>станом спільної роботи Центру та</w:t>
      </w:r>
      <w:r>
        <w:rPr>
          <w:spacing w:val="3"/>
          <w:sz w:val="28"/>
        </w:rPr>
        <w:t xml:space="preserve"> </w:t>
      </w:r>
      <w:r>
        <w:rPr>
          <w:sz w:val="28"/>
        </w:rPr>
        <w:t>громадськості;</w:t>
      </w:r>
    </w:p>
    <w:p w:rsidR="003821AB" w:rsidRDefault="003821AB" w:rsidP="003821AB">
      <w:pPr>
        <w:pStyle w:val="a5"/>
        <w:numPr>
          <w:ilvl w:val="0"/>
          <w:numId w:val="11"/>
        </w:numPr>
        <w:tabs>
          <w:tab w:val="left" w:pos="1253"/>
          <w:tab w:val="left" w:pos="1254"/>
        </w:tabs>
        <w:spacing w:before="2"/>
        <w:ind w:left="1253" w:hanging="428"/>
        <w:rPr>
          <w:rFonts w:ascii="Symbol" w:hAnsi="Symbol"/>
          <w:sz w:val="28"/>
        </w:rPr>
      </w:pPr>
      <w:r>
        <w:rPr>
          <w:sz w:val="28"/>
        </w:rPr>
        <w:t>іншими питаннями в рамках компетенції адміністрації</w:t>
      </w:r>
      <w:r>
        <w:rPr>
          <w:spacing w:val="5"/>
          <w:sz w:val="28"/>
        </w:rPr>
        <w:t xml:space="preserve"> </w:t>
      </w:r>
      <w:r>
        <w:rPr>
          <w:sz w:val="28"/>
        </w:rPr>
        <w:t>Центру.</w:t>
      </w:r>
    </w:p>
    <w:p w:rsidR="003821AB" w:rsidRDefault="003821AB" w:rsidP="003821AB">
      <w:pPr>
        <w:pStyle w:val="a3"/>
        <w:spacing w:before="4"/>
        <w:ind w:left="0" w:firstLine="0"/>
      </w:pPr>
    </w:p>
    <w:p w:rsidR="003821AB" w:rsidRDefault="003821AB" w:rsidP="003821AB">
      <w:pPr>
        <w:pStyle w:val="3"/>
      </w:pPr>
      <w:r>
        <w:t>Методи контролю за діяльністю керівника гуртка:</w:t>
      </w:r>
    </w:p>
    <w:p w:rsidR="003821AB" w:rsidRDefault="003821AB" w:rsidP="003821AB">
      <w:pPr>
        <w:pStyle w:val="a5"/>
        <w:numPr>
          <w:ilvl w:val="0"/>
          <w:numId w:val="11"/>
        </w:numPr>
        <w:tabs>
          <w:tab w:val="left" w:pos="1253"/>
          <w:tab w:val="left" w:pos="1254"/>
        </w:tabs>
        <w:spacing w:line="339" w:lineRule="exact"/>
        <w:ind w:left="1253" w:hanging="428"/>
        <w:rPr>
          <w:rFonts w:ascii="Symbol" w:hAnsi="Symbol"/>
          <w:sz w:val="28"/>
        </w:rPr>
      </w:pPr>
      <w:r>
        <w:rPr>
          <w:sz w:val="28"/>
        </w:rPr>
        <w:t>анкетування;</w:t>
      </w:r>
    </w:p>
    <w:p w:rsidR="003821AB" w:rsidRDefault="003821AB" w:rsidP="003821AB">
      <w:pPr>
        <w:pStyle w:val="a5"/>
        <w:numPr>
          <w:ilvl w:val="0"/>
          <w:numId w:val="11"/>
        </w:numPr>
        <w:tabs>
          <w:tab w:val="left" w:pos="1253"/>
          <w:tab w:val="left" w:pos="1254"/>
        </w:tabs>
        <w:spacing w:line="342" w:lineRule="exact"/>
        <w:ind w:left="1253" w:hanging="428"/>
        <w:rPr>
          <w:rFonts w:ascii="Symbol" w:hAnsi="Symbol"/>
          <w:sz w:val="28"/>
        </w:rPr>
      </w:pPr>
      <w:r>
        <w:rPr>
          <w:sz w:val="28"/>
        </w:rPr>
        <w:t>тестування;</w:t>
      </w:r>
    </w:p>
    <w:p w:rsidR="003821AB" w:rsidRDefault="003821AB" w:rsidP="003821AB">
      <w:pPr>
        <w:pStyle w:val="a5"/>
        <w:numPr>
          <w:ilvl w:val="0"/>
          <w:numId w:val="11"/>
        </w:numPr>
        <w:tabs>
          <w:tab w:val="left" w:pos="1253"/>
          <w:tab w:val="left" w:pos="1254"/>
        </w:tabs>
        <w:spacing w:before="3" w:line="342" w:lineRule="exact"/>
        <w:ind w:left="1253" w:hanging="428"/>
        <w:rPr>
          <w:rFonts w:ascii="Symbol" w:hAnsi="Symbol"/>
          <w:sz w:val="28"/>
        </w:rPr>
      </w:pPr>
      <w:r>
        <w:rPr>
          <w:sz w:val="28"/>
        </w:rPr>
        <w:t>соціальне</w:t>
      </w:r>
      <w:r>
        <w:rPr>
          <w:spacing w:val="1"/>
          <w:sz w:val="28"/>
        </w:rPr>
        <w:t xml:space="preserve"> </w:t>
      </w:r>
      <w:r>
        <w:rPr>
          <w:sz w:val="28"/>
        </w:rPr>
        <w:t>опитування;</w:t>
      </w:r>
    </w:p>
    <w:p w:rsidR="003821AB" w:rsidRDefault="003821AB" w:rsidP="003821AB">
      <w:pPr>
        <w:pStyle w:val="a5"/>
        <w:numPr>
          <w:ilvl w:val="0"/>
          <w:numId w:val="11"/>
        </w:numPr>
        <w:tabs>
          <w:tab w:val="left" w:pos="1253"/>
          <w:tab w:val="left" w:pos="1254"/>
        </w:tabs>
        <w:spacing w:line="341" w:lineRule="exact"/>
        <w:ind w:left="1253" w:hanging="428"/>
        <w:rPr>
          <w:rFonts w:ascii="Symbol" w:hAnsi="Symbol"/>
          <w:sz w:val="28"/>
        </w:rPr>
      </w:pPr>
      <w:r>
        <w:rPr>
          <w:sz w:val="28"/>
        </w:rPr>
        <w:t>моніторинг;</w:t>
      </w:r>
    </w:p>
    <w:p w:rsidR="003821AB" w:rsidRDefault="003821AB" w:rsidP="003821AB">
      <w:pPr>
        <w:pStyle w:val="a5"/>
        <w:numPr>
          <w:ilvl w:val="0"/>
          <w:numId w:val="11"/>
        </w:numPr>
        <w:tabs>
          <w:tab w:val="left" w:pos="1253"/>
          <w:tab w:val="left" w:pos="1254"/>
        </w:tabs>
        <w:spacing w:line="341" w:lineRule="exact"/>
        <w:ind w:left="1253" w:hanging="428"/>
        <w:rPr>
          <w:rFonts w:ascii="Symbol" w:hAnsi="Symbol"/>
          <w:sz w:val="28"/>
        </w:rPr>
      </w:pPr>
      <w:r>
        <w:rPr>
          <w:sz w:val="28"/>
        </w:rPr>
        <w:t>спостереження;</w:t>
      </w:r>
    </w:p>
    <w:p w:rsidR="003821AB" w:rsidRDefault="003821AB" w:rsidP="003821AB">
      <w:pPr>
        <w:pStyle w:val="a5"/>
        <w:numPr>
          <w:ilvl w:val="0"/>
          <w:numId w:val="11"/>
        </w:numPr>
        <w:tabs>
          <w:tab w:val="left" w:pos="1253"/>
          <w:tab w:val="left" w:pos="1254"/>
        </w:tabs>
        <w:spacing w:line="342" w:lineRule="exact"/>
        <w:ind w:left="1253" w:hanging="428"/>
        <w:rPr>
          <w:rFonts w:ascii="Symbol" w:hAnsi="Symbol"/>
          <w:sz w:val="28"/>
        </w:rPr>
      </w:pPr>
      <w:r>
        <w:rPr>
          <w:sz w:val="28"/>
        </w:rPr>
        <w:t>вивчення</w:t>
      </w:r>
      <w:r>
        <w:rPr>
          <w:spacing w:val="1"/>
          <w:sz w:val="28"/>
        </w:rPr>
        <w:t xml:space="preserve"> </w:t>
      </w:r>
      <w:r>
        <w:rPr>
          <w:sz w:val="28"/>
        </w:rPr>
        <w:t>документації;</w:t>
      </w:r>
    </w:p>
    <w:p w:rsidR="003821AB" w:rsidRDefault="003821AB" w:rsidP="003821AB">
      <w:pPr>
        <w:pStyle w:val="a5"/>
        <w:numPr>
          <w:ilvl w:val="0"/>
          <w:numId w:val="11"/>
        </w:numPr>
        <w:tabs>
          <w:tab w:val="left" w:pos="1253"/>
          <w:tab w:val="left" w:pos="1254"/>
        </w:tabs>
        <w:spacing w:before="2"/>
        <w:ind w:left="1253" w:hanging="428"/>
        <w:rPr>
          <w:rFonts w:ascii="Symbol" w:hAnsi="Symbol"/>
          <w:sz w:val="28"/>
        </w:rPr>
      </w:pPr>
      <w:r>
        <w:rPr>
          <w:sz w:val="28"/>
        </w:rPr>
        <w:t>відвідування і аналіз</w:t>
      </w:r>
      <w:r>
        <w:rPr>
          <w:spacing w:val="3"/>
          <w:sz w:val="28"/>
        </w:rPr>
        <w:t xml:space="preserve"> </w:t>
      </w:r>
      <w:r>
        <w:rPr>
          <w:sz w:val="28"/>
        </w:rPr>
        <w:t>занять;</w:t>
      </w:r>
    </w:p>
    <w:p w:rsidR="003821AB" w:rsidRDefault="003821AB" w:rsidP="003821AB">
      <w:pPr>
        <w:rPr>
          <w:rFonts w:ascii="Symbol" w:hAnsi="Symbol"/>
          <w:sz w:val="28"/>
        </w:rPr>
        <w:sectPr w:rsidR="003821AB">
          <w:pgSz w:w="11910" w:h="17230"/>
          <w:pgMar w:top="1060" w:right="340" w:bottom="280" w:left="1440" w:header="708" w:footer="708" w:gutter="0"/>
          <w:cols w:space="720"/>
        </w:sectPr>
      </w:pPr>
    </w:p>
    <w:p w:rsidR="003821AB" w:rsidRDefault="003821AB" w:rsidP="003821AB">
      <w:pPr>
        <w:pStyle w:val="a5"/>
        <w:numPr>
          <w:ilvl w:val="0"/>
          <w:numId w:val="11"/>
        </w:numPr>
        <w:tabs>
          <w:tab w:val="left" w:pos="1253"/>
          <w:tab w:val="left" w:pos="1254"/>
        </w:tabs>
        <w:spacing w:before="83"/>
        <w:ind w:left="1253" w:hanging="428"/>
        <w:rPr>
          <w:rFonts w:ascii="Symbol" w:hAnsi="Symbol"/>
          <w:sz w:val="28"/>
        </w:rPr>
      </w:pPr>
      <w:r>
        <w:rPr>
          <w:sz w:val="28"/>
        </w:rPr>
        <w:lastRenderedPageBreak/>
        <w:t>бесіда про діяльність</w:t>
      </w:r>
      <w:r>
        <w:rPr>
          <w:spacing w:val="5"/>
          <w:sz w:val="28"/>
        </w:rPr>
        <w:t xml:space="preserve"> </w:t>
      </w:r>
      <w:r>
        <w:rPr>
          <w:sz w:val="28"/>
        </w:rPr>
        <w:t>вихованців;</w:t>
      </w:r>
    </w:p>
    <w:p w:rsidR="003821AB" w:rsidRDefault="003821AB" w:rsidP="003821AB">
      <w:pPr>
        <w:pStyle w:val="a5"/>
        <w:numPr>
          <w:ilvl w:val="0"/>
          <w:numId w:val="11"/>
        </w:numPr>
        <w:tabs>
          <w:tab w:val="left" w:pos="1253"/>
          <w:tab w:val="left" w:pos="1254"/>
        </w:tabs>
        <w:spacing w:before="2"/>
        <w:ind w:left="1253" w:hanging="428"/>
        <w:rPr>
          <w:rFonts w:ascii="Symbol" w:hAnsi="Symbol"/>
          <w:sz w:val="28"/>
        </w:rPr>
      </w:pPr>
      <w:r>
        <w:rPr>
          <w:sz w:val="28"/>
        </w:rPr>
        <w:t>результати освітньої діяльності</w:t>
      </w:r>
      <w:r>
        <w:rPr>
          <w:spacing w:val="-3"/>
          <w:sz w:val="28"/>
        </w:rPr>
        <w:t xml:space="preserve"> </w:t>
      </w:r>
      <w:r>
        <w:rPr>
          <w:sz w:val="28"/>
        </w:rPr>
        <w:t>вихованців.</w:t>
      </w:r>
    </w:p>
    <w:p w:rsidR="003821AB" w:rsidRDefault="003821AB" w:rsidP="003821AB">
      <w:pPr>
        <w:pStyle w:val="a3"/>
        <w:spacing w:before="3"/>
        <w:ind w:left="0" w:firstLine="0"/>
      </w:pPr>
    </w:p>
    <w:p w:rsidR="003821AB" w:rsidRDefault="003821AB" w:rsidP="003821AB">
      <w:pPr>
        <w:pStyle w:val="3"/>
        <w:spacing w:line="320" w:lineRule="exact"/>
      </w:pPr>
      <w:r>
        <w:t>Методи контролю за результатами освітньої діяльності:</w:t>
      </w:r>
    </w:p>
    <w:p w:rsidR="003821AB" w:rsidRDefault="003821AB" w:rsidP="003821AB">
      <w:pPr>
        <w:pStyle w:val="a5"/>
        <w:numPr>
          <w:ilvl w:val="1"/>
          <w:numId w:val="11"/>
        </w:numPr>
        <w:tabs>
          <w:tab w:val="left" w:pos="1546"/>
          <w:tab w:val="left" w:pos="1547"/>
        </w:tabs>
        <w:spacing w:line="319" w:lineRule="exact"/>
        <w:rPr>
          <w:sz w:val="28"/>
        </w:rPr>
      </w:pPr>
      <w:r>
        <w:rPr>
          <w:sz w:val="28"/>
        </w:rPr>
        <w:t>спостереження;</w:t>
      </w:r>
    </w:p>
    <w:p w:rsidR="003821AB" w:rsidRDefault="003821AB" w:rsidP="003821AB">
      <w:pPr>
        <w:pStyle w:val="a5"/>
        <w:numPr>
          <w:ilvl w:val="1"/>
          <w:numId w:val="11"/>
        </w:numPr>
        <w:tabs>
          <w:tab w:val="left" w:pos="1546"/>
          <w:tab w:val="left" w:pos="1547"/>
        </w:tabs>
        <w:spacing w:line="322" w:lineRule="exact"/>
        <w:rPr>
          <w:sz w:val="28"/>
        </w:rPr>
      </w:pPr>
      <w:r>
        <w:rPr>
          <w:sz w:val="28"/>
        </w:rPr>
        <w:t>усне</w:t>
      </w:r>
      <w:r>
        <w:rPr>
          <w:spacing w:val="1"/>
          <w:sz w:val="28"/>
        </w:rPr>
        <w:t xml:space="preserve"> </w:t>
      </w:r>
      <w:r>
        <w:rPr>
          <w:sz w:val="28"/>
        </w:rPr>
        <w:t>опитування;</w:t>
      </w:r>
    </w:p>
    <w:p w:rsidR="003821AB" w:rsidRDefault="003821AB" w:rsidP="003821AB">
      <w:pPr>
        <w:pStyle w:val="a5"/>
        <w:numPr>
          <w:ilvl w:val="1"/>
          <w:numId w:val="11"/>
        </w:numPr>
        <w:tabs>
          <w:tab w:val="left" w:pos="1546"/>
          <w:tab w:val="left" w:pos="1547"/>
        </w:tabs>
        <w:spacing w:line="322" w:lineRule="exact"/>
        <w:rPr>
          <w:sz w:val="28"/>
        </w:rPr>
      </w:pPr>
      <w:r>
        <w:rPr>
          <w:sz w:val="28"/>
        </w:rPr>
        <w:t>письмове</w:t>
      </w:r>
      <w:r>
        <w:rPr>
          <w:spacing w:val="1"/>
          <w:sz w:val="28"/>
        </w:rPr>
        <w:t xml:space="preserve"> </w:t>
      </w:r>
      <w:r>
        <w:rPr>
          <w:sz w:val="28"/>
        </w:rPr>
        <w:t>опитування;</w:t>
      </w:r>
    </w:p>
    <w:p w:rsidR="003821AB" w:rsidRDefault="003821AB" w:rsidP="003821AB">
      <w:pPr>
        <w:pStyle w:val="a5"/>
        <w:numPr>
          <w:ilvl w:val="1"/>
          <w:numId w:val="11"/>
        </w:numPr>
        <w:tabs>
          <w:tab w:val="left" w:pos="1546"/>
          <w:tab w:val="left" w:pos="1547"/>
        </w:tabs>
        <w:spacing w:line="322" w:lineRule="exact"/>
        <w:rPr>
          <w:sz w:val="28"/>
        </w:rPr>
      </w:pPr>
      <w:r>
        <w:rPr>
          <w:sz w:val="28"/>
        </w:rPr>
        <w:t>комбінована</w:t>
      </w:r>
      <w:r>
        <w:rPr>
          <w:spacing w:val="1"/>
          <w:sz w:val="28"/>
        </w:rPr>
        <w:t xml:space="preserve"> </w:t>
      </w:r>
      <w:r>
        <w:rPr>
          <w:sz w:val="28"/>
        </w:rPr>
        <w:t>перевірка;</w:t>
      </w:r>
    </w:p>
    <w:p w:rsidR="003821AB" w:rsidRDefault="003821AB" w:rsidP="003821AB">
      <w:pPr>
        <w:pStyle w:val="a5"/>
        <w:numPr>
          <w:ilvl w:val="1"/>
          <w:numId w:val="11"/>
        </w:numPr>
        <w:tabs>
          <w:tab w:val="left" w:pos="1546"/>
          <w:tab w:val="left" w:pos="1547"/>
        </w:tabs>
        <w:rPr>
          <w:sz w:val="28"/>
        </w:rPr>
      </w:pPr>
      <w:r>
        <w:rPr>
          <w:sz w:val="28"/>
        </w:rPr>
        <w:t>бесіда, анкетування,</w:t>
      </w:r>
      <w:r>
        <w:rPr>
          <w:spacing w:val="8"/>
          <w:sz w:val="28"/>
        </w:rPr>
        <w:t xml:space="preserve"> </w:t>
      </w:r>
      <w:r>
        <w:rPr>
          <w:sz w:val="28"/>
        </w:rPr>
        <w:t>тестування;</w:t>
      </w:r>
    </w:p>
    <w:p w:rsidR="003821AB" w:rsidRDefault="003821AB" w:rsidP="003821AB">
      <w:pPr>
        <w:pStyle w:val="a5"/>
        <w:numPr>
          <w:ilvl w:val="1"/>
          <w:numId w:val="11"/>
        </w:numPr>
        <w:tabs>
          <w:tab w:val="left" w:pos="1546"/>
          <w:tab w:val="left" w:pos="1547"/>
        </w:tabs>
        <w:rPr>
          <w:sz w:val="28"/>
        </w:rPr>
      </w:pPr>
      <w:r>
        <w:rPr>
          <w:sz w:val="28"/>
        </w:rPr>
        <w:t>перевірка</w:t>
      </w:r>
      <w:r>
        <w:rPr>
          <w:spacing w:val="1"/>
          <w:sz w:val="28"/>
        </w:rPr>
        <w:t xml:space="preserve"> </w:t>
      </w:r>
      <w:r>
        <w:rPr>
          <w:sz w:val="28"/>
        </w:rPr>
        <w:t>документації.</w:t>
      </w:r>
    </w:p>
    <w:p w:rsidR="003821AB" w:rsidRDefault="003821AB" w:rsidP="003821AB">
      <w:pPr>
        <w:pStyle w:val="a3"/>
        <w:spacing w:before="4"/>
        <w:ind w:left="0" w:firstLine="0"/>
      </w:pPr>
    </w:p>
    <w:p w:rsidR="003821AB" w:rsidRDefault="003821AB" w:rsidP="003821AB">
      <w:pPr>
        <w:pStyle w:val="3"/>
        <w:spacing w:line="321" w:lineRule="exact"/>
      </w:pPr>
      <w:r>
        <w:t>Види внутрішньої системи забезпечення якості освіти (за змістом):</w:t>
      </w:r>
    </w:p>
    <w:p w:rsidR="003821AB" w:rsidRDefault="003821AB" w:rsidP="003821AB">
      <w:pPr>
        <w:pStyle w:val="a5"/>
        <w:numPr>
          <w:ilvl w:val="0"/>
          <w:numId w:val="11"/>
        </w:numPr>
        <w:tabs>
          <w:tab w:val="left" w:pos="1110"/>
        </w:tabs>
        <w:ind w:right="229" w:firstLine="566"/>
        <w:rPr>
          <w:rFonts w:ascii="Symbol" w:hAnsi="Symbol"/>
          <w:sz w:val="28"/>
        </w:rPr>
      </w:pPr>
      <w:r>
        <w:rPr>
          <w:sz w:val="28"/>
        </w:rPr>
        <w:t>тематична (глибоке вивчення певного конкретного питання у практиці роботи методиста, керівника</w:t>
      </w:r>
      <w:r>
        <w:rPr>
          <w:spacing w:val="6"/>
          <w:sz w:val="28"/>
        </w:rPr>
        <w:t xml:space="preserve"> </w:t>
      </w:r>
      <w:r>
        <w:rPr>
          <w:sz w:val="28"/>
        </w:rPr>
        <w:t>гуртка);</w:t>
      </w:r>
    </w:p>
    <w:p w:rsidR="003821AB" w:rsidRDefault="003821AB" w:rsidP="003821AB">
      <w:pPr>
        <w:pStyle w:val="a5"/>
        <w:numPr>
          <w:ilvl w:val="0"/>
          <w:numId w:val="11"/>
        </w:numPr>
        <w:tabs>
          <w:tab w:val="left" w:pos="1110"/>
          <w:tab w:val="left" w:pos="5316"/>
          <w:tab w:val="left" w:pos="8610"/>
        </w:tabs>
        <w:ind w:right="228" w:firstLine="566"/>
        <w:rPr>
          <w:rFonts w:ascii="Symbol" w:hAnsi="Symbol"/>
          <w:sz w:val="28"/>
        </w:rPr>
      </w:pPr>
      <w:r>
        <w:rPr>
          <w:sz w:val="28"/>
        </w:rPr>
        <w:t xml:space="preserve">фронтальна </w:t>
      </w:r>
      <w:r>
        <w:rPr>
          <w:spacing w:val="48"/>
          <w:sz w:val="28"/>
        </w:rPr>
        <w:t xml:space="preserve"> </w:t>
      </w:r>
      <w:r>
        <w:rPr>
          <w:sz w:val="28"/>
        </w:rPr>
        <w:t xml:space="preserve">(усебічне </w:t>
      </w:r>
      <w:r>
        <w:rPr>
          <w:spacing w:val="48"/>
          <w:sz w:val="28"/>
        </w:rPr>
        <w:t xml:space="preserve"> </w:t>
      </w:r>
      <w:r>
        <w:rPr>
          <w:sz w:val="28"/>
        </w:rPr>
        <w:t>вивчення</w:t>
      </w:r>
      <w:r>
        <w:rPr>
          <w:sz w:val="28"/>
        </w:rPr>
        <w:tab/>
        <w:t xml:space="preserve">діяльності </w:t>
      </w:r>
      <w:r>
        <w:rPr>
          <w:spacing w:val="42"/>
          <w:sz w:val="28"/>
        </w:rPr>
        <w:t xml:space="preserve"> </w:t>
      </w:r>
      <w:r>
        <w:rPr>
          <w:sz w:val="28"/>
        </w:rPr>
        <w:t>педагогічного</w:t>
      </w:r>
      <w:r>
        <w:rPr>
          <w:sz w:val="28"/>
        </w:rPr>
        <w:tab/>
      </w:r>
      <w:r>
        <w:rPr>
          <w:w w:val="95"/>
          <w:sz w:val="28"/>
        </w:rPr>
        <w:t xml:space="preserve">колективу, </w:t>
      </w:r>
      <w:r>
        <w:rPr>
          <w:sz w:val="28"/>
        </w:rPr>
        <w:t>групи або керівника</w:t>
      </w:r>
      <w:r>
        <w:rPr>
          <w:spacing w:val="6"/>
          <w:sz w:val="28"/>
        </w:rPr>
        <w:t xml:space="preserve"> </w:t>
      </w:r>
      <w:r>
        <w:rPr>
          <w:sz w:val="28"/>
        </w:rPr>
        <w:t>гуртка).</w:t>
      </w:r>
    </w:p>
    <w:p w:rsidR="003821AB" w:rsidRDefault="003821AB" w:rsidP="003821AB">
      <w:pPr>
        <w:pStyle w:val="a3"/>
        <w:ind w:left="0" w:firstLine="0"/>
      </w:pPr>
    </w:p>
    <w:p w:rsidR="003821AB" w:rsidRDefault="003821AB" w:rsidP="003821AB">
      <w:pPr>
        <w:pStyle w:val="3"/>
      </w:pPr>
      <w:r>
        <w:t>Форми внутрішньої системи забезпечення якості освіти:</w:t>
      </w:r>
    </w:p>
    <w:p w:rsidR="003821AB" w:rsidRDefault="003821AB" w:rsidP="003821AB">
      <w:pPr>
        <w:pStyle w:val="a5"/>
        <w:numPr>
          <w:ilvl w:val="0"/>
          <w:numId w:val="11"/>
        </w:numPr>
        <w:tabs>
          <w:tab w:val="left" w:pos="1110"/>
          <w:tab w:val="left" w:pos="2833"/>
        </w:tabs>
        <w:spacing w:line="242" w:lineRule="auto"/>
        <w:ind w:right="229" w:firstLine="566"/>
        <w:rPr>
          <w:rFonts w:ascii="Symbol" w:hAnsi="Symbol"/>
          <w:sz w:val="28"/>
        </w:rPr>
      </w:pPr>
      <w:r>
        <w:rPr>
          <w:sz w:val="28"/>
        </w:rPr>
        <w:t>персональна</w:t>
      </w:r>
      <w:r>
        <w:rPr>
          <w:sz w:val="28"/>
        </w:rPr>
        <w:tab/>
        <w:t>(має місце як при тематичному, так і при фронтальному виді</w:t>
      </w:r>
      <w:r>
        <w:rPr>
          <w:spacing w:val="-5"/>
          <w:sz w:val="28"/>
        </w:rPr>
        <w:t xml:space="preserve"> </w:t>
      </w:r>
      <w:r>
        <w:rPr>
          <w:sz w:val="28"/>
        </w:rPr>
        <w:t>контролю);</w:t>
      </w:r>
    </w:p>
    <w:p w:rsidR="003821AB" w:rsidRDefault="003821AB" w:rsidP="003821AB">
      <w:pPr>
        <w:pStyle w:val="a5"/>
        <w:numPr>
          <w:ilvl w:val="0"/>
          <w:numId w:val="11"/>
        </w:numPr>
        <w:tabs>
          <w:tab w:val="left" w:pos="1110"/>
        </w:tabs>
        <w:spacing w:line="339" w:lineRule="exact"/>
        <w:ind w:left="1109"/>
        <w:rPr>
          <w:rFonts w:ascii="Symbol" w:hAnsi="Symbol"/>
          <w:sz w:val="28"/>
        </w:rPr>
      </w:pPr>
      <w:r>
        <w:rPr>
          <w:sz w:val="28"/>
        </w:rPr>
        <w:t>узагальнююча</w:t>
      </w:r>
      <w:r>
        <w:rPr>
          <w:spacing w:val="4"/>
          <w:sz w:val="28"/>
        </w:rPr>
        <w:t xml:space="preserve"> </w:t>
      </w:r>
      <w:r>
        <w:rPr>
          <w:sz w:val="28"/>
        </w:rPr>
        <w:t>(фронтальна);</w:t>
      </w:r>
    </w:p>
    <w:p w:rsidR="003821AB" w:rsidRDefault="003821AB" w:rsidP="003821AB">
      <w:pPr>
        <w:pStyle w:val="a3"/>
        <w:ind w:left="0" w:firstLine="0"/>
      </w:pPr>
    </w:p>
    <w:p w:rsidR="003821AB" w:rsidRDefault="003821AB" w:rsidP="003821AB">
      <w:pPr>
        <w:pStyle w:val="3"/>
        <w:spacing w:line="240" w:lineRule="auto"/>
        <w:ind w:left="259" w:firstLine="566"/>
      </w:pPr>
      <w:r>
        <w:t>Організація перевірки стану кожного з питань змісту внутрішньої системи забезпечення якості освіти складається з таких етапів:</w:t>
      </w:r>
    </w:p>
    <w:p w:rsidR="003821AB" w:rsidRDefault="003821AB" w:rsidP="003821AB">
      <w:pPr>
        <w:pStyle w:val="a5"/>
        <w:numPr>
          <w:ilvl w:val="0"/>
          <w:numId w:val="11"/>
        </w:numPr>
        <w:tabs>
          <w:tab w:val="left" w:pos="1110"/>
        </w:tabs>
        <w:spacing w:line="336" w:lineRule="exact"/>
        <w:ind w:left="1109"/>
        <w:rPr>
          <w:rFonts w:ascii="Symbol" w:hAnsi="Symbol"/>
          <w:sz w:val="28"/>
        </w:rPr>
      </w:pPr>
      <w:r>
        <w:rPr>
          <w:sz w:val="28"/>
        </w:rPr>
        <w:t>визначення мети</w:t>
      </w:r>
      <w:r>
        <w:rPr>
          <w:spacing w:val="2"/>
          <w:sz w:val="28"/>
        </w:rPr>
        <w:t xml:space="preserve"> </w:t>
      </w:r>
      <w:r>
        <w:rPr>
          <w:sz w:val="28"/>
        </w:rPr>
        <w:t>контролю;</w:t>
      </w:r>
    </w:p>
    <w:p w:rsidR="003821AB" w:rsidRDefault="003821AB" w:rsidP="003821AB">
      <w:pPr>
        <w:pStyle w:val="a5"/>
        <w:numPr>
          <w:ilvl w:val="0"/>
          <w:numId w:val="11"/>
        </w:numPr>
        <w:tabs>
          <w:tab w:val="left" w:pos="1110"/>
        </w:tabs>
        <w:spacing w:line="342" w:lineRule="exact"/>
        <w:ind w:left="1109"/>
        <w:rPr>
          <w:rFonts w:ascii="Symbol" w:hAnsi="Symbol"/>
          <w:sz w:val="28"/>
        </w:rPr>
      </w:pPr>
      <w:r>
        <w:rPr>
          <w:sz w:val="28"/>
        </w:rPr>
        <w:t>об'єктів</w:t>
      </w:r>
      <w:r>
        <w:rPr>
          <w:spacing w:val="-2"/>
          <w:sz w:val="28"/>
        </w:rPr>
        <w:t xml:space="preserve"> </w:t>
      </w:r>
      <w:r>
        <w:rPr>
          <w:sz w:val="28"/>
        </w:rPr>
        <w:t>контролю;</w:t>
      </w:r>
    </w:p>
    <w:p w:rsidR="003821AB" w:rsidRDefault="003821AB" w:rsidP="003821AB">
      <w:pPr>
        <w:pStyle w:val="a5"/>
        <w:numPr>
          <w:ilvl w:val="0"/>
          <w:numId w:val="11"/>
        </w:numPr>
        <w:tabs>
          <w:tab w:val="left" w:pos="1110"/>
        </w:tabs>
        <w:spacing w:before="3" w:line="342" w:lineRule="exact"/>
        <w:ind w:left="1109"/>
        <w:rPr>
          <w:rFonts w:ascii="Symbol" w:hAnsi="Symbol"/>
          <w:sz w:val="28"/>
        </w:rPr>
      </w:pPr>
      <w:r>
        <w:rPr>
          <w:sz w:val="28"/>
        </w:rPr>
        <w:t>складання плану</w:t>
      </w:r>
      <w:r>
        <w:rPr>
          <w:spacing w:val="1"/>
          <w:sz w:val="28"/>
        </w:rPr>
        <w:t xml:space="preserve"> </w:t>
      </w:r>
      <w:r>
        <w:rPr>
          <w:sz w:val="28"/>
        </w:rPr>
        <w:t>контролю;</w:t>
      </w:r>
    </w:p>
    <w:p w:rsidR="003821AB" w:rsidRDefault="003821AB" w:rsidP="003821AB">
      <w:pPr>
        <w:pStyle w:val="a5"/>
        <w:numPr>
          <w:ilvl w:val="0"/>
          <w:numId w:val="11"/>
        </w:numPr>
        <w:tabs>
          <w:tab w:val="left" w:pos="1110"/>
        </w:tabs>
        <w:spacing w:line="341" w:lineRule="exact"/>
        <w:ind w:left="1109"/>
        <w:rPr>
          <w:rFonts w:ascii="Symbol" w:hAnsi="Symbol"/>
          <w:sz w:val="28"/>
        </w:rPr>
      </w:pPr>
      <w:r>
        <w:rPr>
          <w:sz w:val="28"/>
        </w:rPr>
        <w:t>інструктаж</w:t>
      </w:r>
      <w:r>
        <w:rPr>
          <w:spacing w:val="5"/>
          <w:sz w:val="28"/>
        </w:rPr>
        <w:t xml:space="preserve"> </w:t>
      </w:r>
      <w:r>
        <w:rPr>
          <w:sz w:val="28"/>
        </w:rPr>
        <w:t>учасників;</w:t>
      </w:r>
    </w:p>
    <w:p w:rsidR="003821AB" w:rsidRDefault="003821AB" w:rsidP="003821AB">
      <w:pPr>
        <w:pStyle w:val="a5"/>
        <w:numPr>
          <w:ilvl w:val="0"/>
          <w:numId w:val="11"/>
        </w:numPr>
        <w:tabs>
          <w:tab w:val="left" w:pos="1110"/>
        </w:tabs>
        <w:spacing w:line="342" w:lineRule="exact"/>
        <w:ind w:left="1109"/>
        <w:rPr>
          <w:rFonts w:ascii="Symbol" w:hAnsi="Symbol"/>
          <w:sz w:val="28"/>
        </w:rPr>
      </w:pPr>
      <w:r>
        <w:rPr>
          <w:sz w:val="28"/>
        </w:rPr>
        <w:t>вибір форм і методів</w:t>
      </w:r>
      <w:r>
        <w:rPr>
          <w:spacing w:val="-3"/>
          <w:sz w:val="28"/>
        </w:rPr>
        <w:t xml:space="preserve"> </w:t>
      </w:r>
      <w:r>
        <w:rPr>
          <w:sz w:val="28"/>
        </w:rPr>
        <w:t>контролю;</w:t>
      </w:r>
    </w:p>
    <w:p w:rsidR="003821AB" w:rsidRDefault="003821AB" w:rsidP="003821AB">
      <w:pPr>
        <w:pStyle w:val="a5"/>
        <w:numPr>
          <w:ilvl w:val="0"/>
          <w:numId w:val="11"/>
        </w:numPr>
        <w:tabs>
          <w:tab w:val="left" w:pos="1110"/>
        </w:tabs>
        <w:spacing w:before="2" w:line="342" w:lineRule="exact"/>
        <w:ind w:left="1109"/>
        <w:rPr>
          <w:rFonts w:ascii="Symbol" w:hAnsi="Symbol"/>
          <w:sz w:val="28"/>
        </w:rPr>
      </w:pPr>
      <w:r>
        <w:rPr>
          <w:sz w:val="28"/>
        </w:rPr>
        <w:t>констатація фактичного стану</w:t>
      </w:r>
      <w:r>
        <w:rPr>
          <w:spacing w:val="-1"/>
          <w:sz w:val="28"/>
        </w:rPr>
        <w:t xml:space="preserve"> </w:t>
      </w:r>
      <w:r>
        <w:rPr>
          <w:sz w:val="28"/>
        </w:rPr>
        <w:t>справ;</w:t>
      </w:r>
    </w:p>
    <w:p w:rsidR="003821AB" w:rsidRDefault="003821AB" w:rsidP="003821AB">
      <w:pPr>
        <w:pStyle w:val="a5"/>
        <w:numPr>
          <w:ilvl w:val="0"/>
          <w:numId w:val="11"/>
        </w:numPr>
        <w:tabs>
          <w:tab w:val="left" w:pos="1110"/>
        </w:tabs>
        <w:spacing w:line="341" w:lineRule="exact"/>
        <w:ind w:left="1109"/>
        <w:rPr>
          <w:rFonts w:ascii="Symbol" w:hAnsi="Symbol"/>
          <w:sz w:val="28"/>
        </w:rPr>
      </w:pPr>
      <w:r>
        <w:rPr>
          <w:sz w:val="28"/>
        </w:rPr>
        <w:t>об'єктивна оцінка цього</w:t>
      </w:r>
      <w:r>
        <w:rPr>
          <w:spacing w:val="4"/>
          <w:sz w:val="28"/>
        </w:rPr>
        <w:t xml:space="preserve"> </w:t>
      </w:r>
      <w:r>
        <w:rPr>
          <w:sz w:val="28"/>
        </w:rPr>
        <w:t>стану;</w:t>
      </w:r>
    </w:p>
    <w:p w:rsidR="003821AB" w:rsidRDefault="003821AB" w:rsidP="003821AB">
      <w:pPr>
        <w:pStyle w:val="a5"/>
        <w:numPr>
          <w:ilvl w:val="0"/>
          <w:numId w:val="11"/>
        </w:numPr>
        <w:tabs>
          <w:tab w:val="left" w:pos="1110"/>
        </w:tabs>
        <w:spacing w:line="341" w:lineRule="exact"/>
        <w:ind w:left="1109"/>
        <w:rPr>
          <w:rFonts w:ascii="Symbol" w:hAnsi="Symbol"/>
          <w:sz w:val="28"/>
        </w:rPr>
      </w:pPr>
      <w:r>
        <w:rPr>
          <w:sz w:val="28"/>
        </w:rPr>
        <w:t>висновки, що випливають з</w:t>
      </w:r>
      <w:r>
        <w:rPr>
          <w:spacing w:val="3"/>
          <w:sz w:val="28"/>
        </w:rPr>
        <w:t xml:space="preserve"> </w:t>
      </w:r>
      <w:r>
        <w:rPr>
          <w:sz w:val="28"/>
        </w:rPr>
        <w:t>оцінки;</w:t>
      </w:r>
    </w:p>
    <w:p w:rsidR="003821AB" w:rsidRDefault="003821AB" w:rsidP="003821AB">
      <w:pPr>
        <w:pStyle w:val="a5"/>
        <w:numPr>
          <w:ilvl w:val="0"/>
          <w:numId w:val="11"/>
        </w:numPr>
        <w:tabs>
          <w:tab w:val="left" w:pos="1110"/>
        </w:tabs>
        <w:spacing w:line="242" w:lineRule="auto"/>
        <w:ind w:right="237" w:firstLine="566"/>
        <w:rPr>
          <w:rFonts w:ascii="Symbol" w:hAnsi="Symbol"/>
          <w:sz w:val="28"/>
        </w:rPr>
      </w:pPr>
      <w:r>
        <w:rPr>
          <w:sz w:val="28"/>
        </w:rPr>
        <w:t>рекомендації або пропозиції з удосконалення освітнього процесу або усунення</w:t>
      </w:r>
      <w:r>
        <w:rPr>
          <w:spacing w:val="1"/>
          <w:sz w:val="28"/>
        </w:rPr>
        <w:t xml:space="preserve"> </w:t>
      </w:r>
      <w:r>
        <w:rPr>
          <w:sz w:val="28"/>
        </w:rPr>
        <w:t>недоліків;</w:t>
      </w:r>
    </w:p>
    <w:p w:rsidR="003821AB" w:rsidRDefault="003821AB" w:rsidP="003821AB">
      <w:pPr>
        <w:pStyle w:val="a5"/>
        <w:numPr>
          <w:ilvl w:val="0"/>
          <w:numId w:val="11"/>
        </w:numPr>
        <w:tabs>
          <w:tab w:val="left" w:pos="1110"/>
        </w:tabs>
        <w:spacing w:line="338" w:lineRule="exact"/>
        <w:ind w:left="1109"/>
        <w:rPr>
          <w:rFonts w:ascii="Symbol" w:hAnsi="Symbol"/>
          <w:sz w:val="28"/>
        </w:rPr>
      </w:pPr>
      <w:r>
        <w:rPr>
          <w:sz w:val="28"/>
        </w:rPr>
        <w:t>визначення строків для ліквідації недоліків або повторний</w:t>
      </w:r>
      <w:r>
        <w:rPr>
          <w:spacing w:val="-15"/>
          <w:sz w:val="28"/>
        </w:rPr>
        <w:t xml:space="preserve"> </w:t>
      </w:r>
      <w:r>
        <w:rPr>
          <w:sz w:val="28"/>
        </w:rPr>
        <w:t>контроль.</w:t>
      </w:r>
    </w:p>
    <w:p w:rsidR="003821AB" w:rsidRDefault="003821AB" w:rsidP="003821AB">
      <w:pPr>
        <w:pStyle w:val="a3"/>
        <w:ind w:right="219"/>
        <w:jc w:val="both"/>
      </w:pPr>
      <w:r>
        <w:t xml:space="preserve">Директор Центру забезпечує функціонування внутрішньої системи забезпечення якості освіти та разом </w:t>
      </w:r>
      <w:r>
        <w:rPr>
          <w:spacing w:val="-3"/>
        </w:rPr>
        <w:t xml:space="preserve">із </w:t>
      </w:r>
      <w:r>
        <w:t>заступником з навчально-виховної роботи здійснює контроль за її діяльністю. Координує роботу внутрішньої системи забезпечення якості освіти особа, призначена директором Центру. Як експерти до участі в контролі можуть залучатися сторонні компетентні організації й окремі</w:t>
      </w:r>
      <w:r>
        <w:rPr>
          <w:spacing w:val="-9"/>
        </w:rPr>
        <w:t xml:space="preserve"> </w:t>
      </w:r>
      <w:r>
        <w:t>фахівці.</w:t>
      </w:r>
    </w:p>
    <w:p w:rsidR="003821AB" w:rsidRDefault="003821AB" w:rsidP="003821AB">
      <w:pPr>
        <w:pStyle w:val="a3"/>
        <w:spacing w:before="6"/>
        <w:ind w:left="0" w:firstLine="0"/>
      </w:pPr>
    </w:p>
    <w:p w:rsidR="003821AB" w:rsidRDefault="003821AB" w:rsidP="003821AB">
      <w:pPr>
        <w:pStyle w:val="3"/>
      </w:pPr>
      <w:r>
        <w:t>Підстави для проведення контролю:</w:t>
      </w:r>
    </w:p>
    <w:p w:rsidR="003821AB" w:rsidRDefault="003821AB" w:rsidP="003821AB">
      <w:pPr>
        <w:pStyle w:val="a5"/>
        <w:numPr>
          <w:ilvl w:val="1"/>
          <w:numId w:val="11"/>
        </w:numPr>
        <w:tabs>
          <w:tab w:val="left" w:pos="1546"/>
          <w:tab w:val="left" w:pos="1547"/>
        </w:tabs>
        <w:spacing w:line="319" w:lineRule="exact"/>
        <w:rPr>
          <w:sz w:val="28"/>
        </w:rPr>
      </w:pPr>
      <w:r>
        <w:rPr>
          <w:sz w:val="28"/>
        </w:rPr>
        <w:t>атестація педагогічних</w:t>
      </w:r>
      <w:r>
        <w:rPr>
          <w:spacing w:val="-1"/>
          <w:sz w:val="28"/>
        </w:rPr>
        <w:t xml:space="preserve"> </w:t>
      </w:r>
      <w:r>
        <w:rPr>
          <w:sz w:val="28"/>
        </w:rPr>
        <w:t>працівників;</w:t>
      </w:r>
    </w:p>
    <w:p w:rsidR="003821AB" w:rsidRDefault="003821AB" w:rsidP="003821AB">
      <w:pPr>
        <w:pStyle w:val="a5"/>
        <w:numPr>
          <w:ilvl w:val="1"/>
          <w:numId w:val="11"/>
        </w:numPr>
        <w:tabs>
          <w:tab w:val="left" w:pos="1546"/>
          <w:tab w:val="left" w:pos="1547"/>
        </w:tabs>
        <w:rPr>
          <w:sz w:val="28"/>
        </w:rPr>
      </w:pPr>
      <w:r>
        <w:rPr>
          <w:sz w:val="28"/>
        </w:rPr>
        <w:t>плановість</w:t>
      </w:r>
      <w:r>
        <w:rPr>
          <w:spacing w:val="-2"/>
          <w:sz w:val="28"/>
        </w:rPr>
        <w:t xml:space="preserve"> </w:t>
      </w:r>
      <w:r>
        <w:rPr>
          <w:sz w:val="28"/>
        </w:rPr>
        <w:t>контролю;</w:t>
      </w:r>
    </w:p>
    <w:p w:rsidR="003821AB" w:rsidRDefault="003821AB" w:rsidP="003821AB">
      <w:pPr>
        <w:rPr>
          <w:sz w:val="28"/>
        </w:rPr>
        <w:sectPr w:rsidR="003821AB">
          <w:pgSz w:w="11910" w:h="17230"/>
          <w:pgMar w:top="1040" w:right="340" w:bottom="280" w:left="1440" w:header="708" w:footer="708" w:gutter="0"/>
          <w:cols w:space="720"/>
        </w:sectPr>
      </w:pPr>
    </w:p>
    <w:p w:rsidR="003821AB" w:rsidRDefault="003821AB" w:rsidP="003821AB">
      <w:pPr>
        <w:pStyle w:val="a5"/>
        <w:numPr>
          <w:ilvl w:val="1"/>
          <w:numId w:val="11"/>
        </w:numPr>
        <w:tabs>
          <w:tab w:val="left" w:pos="1546"/>
          <w:tab w:val="left" w:pos="1547"/>
        </w:tabs>
        <w:spacing w:before="63"/>
        <w:rPr>
          <w:sz w:val="28"/>
        </w:rPr>
      </w:pPr>
      <w:r>
        <w:rPr>
          <w:sz w:val="28"/>
        </w:rPr>
        <w:lastRenderedPageBreak/>
        <w:t>перевірка стану справ для підготовки управлінських</w:t>
      </w:r>
      <w:r>
        <w:rPr>
          <w:spacing w:val="-4"/>
          <w:sz w:val="28"/>
        </w:rPr>
        <w:t xml:space="preserve"> </w:t>
      </w:r>
      <w:r>
        <w:rPr>
          <w:sz w:val="28"/>
        </w:rPr>
        <w:t>рішень.</w:t>
      </w:r>
    </w:p>
    <w:p w:rsidR="003821AB" w:rsidRDefault="003821AB" w:rsidP="003821AB">
      <w:pPr>
        <w:pStyle w:val="a3"/>
        <w:spacing w:before="4"/>
        <w:ind w:left="0" w:firstLine="0"/>
      </w:pPr>
    </w:p>
    <w:p w:rsidR="003821AB" w:rsidRDefault="003821AB" w:rsidP="003821AB">
      <w:pPr>
        <w:pStyle w:val="3"/>
        <w:spacing w:before="1" w:line="240" w:lineRule="auto"/>
        <w:ind w:left="259" w:right="216" w:firstLine="566"/>
      </w:pPr>
      <w:r>
        <w:t>Результати контролю оформлюються у вигляді аналітичної довідки чи наказу, в яких указується:</w:t>
      </w:r>
    </w:p>
    <w:p w:rsidR="003821AB" w:rsidRDefault="003821AB" w:rsidP="003821AB">
      <w:pPr>
        <w:pStyle w:val="a5"/>
        <w:numPr>
          <w:ilvl w:val="0"/>
          <w:numId w:val="11"/>
        </w:numPr>
        <w:tabs>
          <w:tab w:val="left" w:pos="1110"/>
        </w:tabs>
        <w:spacing w:line="341" w:lineRule="exact"/>
        <w:ind w:left="1109"/>
        <w:rPr>
          <w:rFonts w:ascii="Symbol" w:hAnsi="Symbol"/>
          <w:sz w:val="28"/>
        </w:rPr>
      </w:pPr>
      <w:r>
        <w:rPr>
          <w:sz w:val="28"/>
        </w:rPr>
        <w:t>мета</w:t>
      </w:r>
      <w:r>
        <w:rPr>
          <w:spacing w:val="1"/>
          <w:sz w:val="28"/>
        </w:rPr>
        <w:t xml:space="preserve"> </w:t>
      </w:r>
      <w:r>
        <w:rPr>
          <w:sz w:val="28"/>
        </w:rPr>
        <w:t>контролю;</w:t>
      </w:r>
    </w:p>
    <w:p w:rsidR="003821AB" w:rsidRDefault="003821AB" w:rsidP="003821AB">
      <w:pPr>
        <w:pStyle w:val="a5"/>
        <w:numPr>
          <w:ilvl w:val="0"/>
          <w:numId w:val="11"/>
        </w:numPr>
        <w:tabs>
          <w:tab w:val="left" w:pos="1110"/>
        </w:tabs>
        <w:spacing w:line="341" w:lineRule="exact"/>
        <w:ind w:left="1109"/>
        <w:rPr>
          <w:rFonts w:ascii="Symbol" w:hAnsi="Symbol"/>
          <w:sz w:val="28"/>
        </w:rPr>
      </w:pPr>
      <w:r>
        <w:rPr>
          <w:sz w:val="28"/>
        </w:rPr>
        <w:t>строки;</w:t>
      </w:r>
    </w:p>
    <w:p w:rsidR="003821AB" w:rsidRDefault="003821AB" w:rsidP="003821AB">
      <w:pPr>
        <w:pStyle w:val="a5"/>
        <w:numPr>
          <w:ilvl w:val="0"/>
          <w:numId w:val="11"/>
        </w:numPr>
        <w:tabs>
          <w:tab w:val="left" w:pos="1110"/>
        </w:tabs>
        <w:spacing w:line="341" w:lineRule="exact"/>
        <w:ind w:left="1109"/>
        <w:rPr>
          <w:rFonts w:ascii="Symbol" w:hAnsi="Symbol"/>
          <w:sz w:val="28"/>
        </w:rPr>
      </w:pPr>
      <w:r>
        <w:rPr>
          <w:sz w:val="28"/>
        </w:rPr>
        <w:t>склад</w:t>
      </w:r>
      <w:r>
        <w:rPr>
          <w:spacing w:val="2"/>
          <w:sz w:val="28"/>
        </w:rPr>
        <w:t xml:space="preserve"> </w:t>
      </w:r>
      <w:r>
        <w:rPr>
          <w:sz w:val="28"/>
        </w:rPr>
        <w:t>комісії;</w:t>
      </w:r>
    </w:p>
    <w:p w:rsidR="003821AB" w:rsidRDefault="003821AB" w:rsidP="003821AB">
      <w:pPr>
        <w:pStyle w:val="a5"/>
        <w:numPr>
          <w:ilvl w:val="0"/>
          <w:numId w:val="11"/>
        </w:numPr>
        <w:tabs>
          <w:tab w:val="left" w:pos="1110"/>
        </w:tabs>
        <w:spacing w:line="242" w:lineRule="auto"/>
        <w:ind w:right="228" w:firstLine="566"/>
        <w:rPr>
          <w:rFonts w:ascii="Symbol" w:hAnsi="Symbol"/>
          <w:sz w:val="28"/>
        </w:rPr>
      </w:pPr>
      <w:r>
        <w:rPr>
          <w:sz w:val="28"/>
        </w:rPr>
        <w:t>яка робота проведена у процесі контролю (відвідані заняття, переглянута документація гуртка, проведені</w:t>
      </w:r>
      <w:r>
        <w:rPr>
          <w:spacing w:val="4"/>
          <w:sz w:val="28"/>
        </w:rPr>
        <w:t xml:space="preserve"> </w:t>
      </w:r>
      <w:r>
        <w:rPr>
          <w:sz w:val="28"/>
        </w:rPr>
        <w:t>співбесіди);</w:t>
      </w:r>
    </w:p>
    <w:p w:rsidR="003821AB" w:rsidRDefault="003821AB" w:rsidP="003821AB">
      <w:pPr>
        <w:pStyle w:val="a5"/>
        <w:numPr>
          <w:ilvl w:val="0"/>
          <w:numId w:val="11"/>
        </w:numPr>
        <w:tabs>
          <w:tab w:val="left" w:pos="1110"/>
        </w:tabs>
        <w:spacing w:line="338" w:lineRule="exact"/>
        <w:ind w:left="1109"/>
        <w:rPr>
          <w:rFonts w:ascii="Symbol" w:hAnsi="Symbol"/>
          <w:sz w:val="28"/>
        </w:rPr>
      </w:pPr>
      <w:r>
        <w:rPr>
          <w:sz w:val="28"/>
        </w:rPr>
        <w:t>констатація фактів, що</w:t>
      </w:r>
      <w:r>
        <w:rPr>
          <w:spacing w:val="6"/>
          <w:sz w:val="28"/>
        </w:rPr>
        <w:t xml:space="preserve"> </w:t>
      </w:r>
      <w:r>
        <w:rPr>
          <w:sz w:val="28"/>
        </w:rPr>
        <w:t>виявлені;</w:t>
      </w:r>
    </w:p>
    <w:p w:rsidR="003821AB" w:rsidRDefault="003821AB" w:rsidP="003821AB">
      <w:pPr>
        <w:pStyle w:val="a5"/>
        <w:numPr>
          <w:ilvl w:val="0"/>
          <w:numId w:val="11"/>
        </w:numPr>
        <w:tabs>
          <w:tab w:val="left" w:pos="1110"/>
        </w:tabs>
        <w:spacing w:line="341" w:lineRule="exact"/>
        <w:ind w:left="1109"/>
        <w:rPr>
          <w:rFonts w:ascii="Symbol" w:hAnsi="Symbol"/>
          <w:sz w:val="28"/>
        </w:rPr>
      </w:pPr>
      <w:r>
        <w:rPr>
          <w:sz w:val="28"/>
        </w:rPr>
        <w:t>висновки;</w:t>
      </w:r>
    </w:p>
    <w:p w:rsidR="003821AB" w:rsidRDefault="003821AB" w:rsidP="003821AB">
      <w:pPr>
        <w:pStyle w:val="a5"/>
        <w:numPr>
          <w:ilvl w:val="0"/>
          <w:numId w:val="11"/>
        </w:numPr>
        <w:tabs>
          <w:tab w:val="left" w:pos="1110"/>
        </w:tabs>
        <w:spacing w:line="341" w:lineRule="exact"/>
        <w:ind w:left="1109"/>
        <w:rPr>
          <w:rFonts w:ascii="Symbol" w:hAnsi="Symbol"/>
          <w:sz w:val="28"/>
        </w:rPr>
      </w:pPr>
      <w:r>
        <w:rPr>
          <w:sz w:val="28"/>
        </w:rPr>
        <w:t>рекомендації або</w:t>
      </w:r>
      <w:r>
        <w:rPr>
          <w:spacing w:val="-5"/>
          <w:sz w:val="28"/>
        </w:rPr>
        <w:t xml:space="preserve"> </w:t>
      </w:r>
      <w:r>
        <w:rPr>
          <w:sz w:val="28"/>
        </w:rPr>
        <w:t>пропозиції;</w:t>
      </w:r>
    </w:p>
    <w:p w:rsidR="003821AB" w:rsidRDefault="003821AB" w:rsidP="003821AB">
      <w:pPr>
        <w:pStyle w:val="a5"/>
        <w:numPr>
          <w:ilvl w:val="0"/>
          <w:numId w:val="11"/>
        </w:numPr>
        <w:tabs>
          <w:tab w:val="left" w:pos="1110"/>
        </w:tabs>
        <w:spacing w:line="242" w:lineRule="auto"/>
        <w:ind w:right="229" w:firstLine="566"/>
        <w:rPr>
          <w:rFonts w:ascii="Symbol" w:hAnsi="Symbol"/>
          <w:sz w:val="28"/>
        </w:rPr>
      </w:pPr>
      <w:r>
        <w:rPr>
          <w:sz w:val="28"/>
        </w:rPr>
        <w:t>де підбиті підсумки контролю (засідання методичних об’єднань, нарада при директору, нарада при заступнику директора, індивідуально тощо).</w:t>
      </w:r>
    </w:p>
    <w:p w:rsidR="003821AB" w:rsidRDefault="003821AB" w:rsidP="003821AB">
      <w:pPr>
        <w:pStyle w:val="a3"/>
        <w:spacing w:before="10"/>
        <w:ind w:left="0" w:firstLine="0"/>
        <w:rPr>
          <w:sz w:val="27"/>
        </w:rPr>
      </w:pPr>
    </w:p>
    <w:p w:rsidR="003821AB" w:rsidRDefault="003821AB" w:rsidP="003821AB">
      <w:pPr>
        <w:pStyle w:val="3"/>
      </w:pPr>
      <w:r>
        <w:t>Педагогічний працівник, який підлягає контролю, має право:</w:t>
      </w:r>
    </w:p>
    <w:p w:rsidR="003821AB" w:rsidRDefault="003821AB" w:rsidP="003821AB">
      <w:pPr>
        <w:pStyle w:val="a5"/>
        <w:numPr>
          <w:ilvl w:val="0"/>
          <w:numId w:val="11"/>
        </w:numPr>
        <w:tabs>
          <w:tab w:val="left" w:pos="1110"/>
        </w:tabs>
        <w:spacing w:line="339" w:lineRule="exact"/>
        <w:ind w:left="1109"/>
        <w:rPr>
          <w:rFonts w:ascii="Symbol" w:hAnsi="Symbol"/>
          <w:sz w:val="28"/>
        </w:rPr>
      </w:pPr>
      <w:r>
        <w:rPr>
          <w:sz w:val="28"/>
        </w:rPr>
        <w:t>знати строки контролю та критерії оцінки його</w:t>
      </w:r>
      <w:r>
        <w:rPr>
          <w:spacing w:val="-2"/>
          <w:sz w:val="28"/>
        </w:rPr>
        <w:t xml:space="preserve"> </w:t>
      </w:r>
      <w:r>
        <w:rPr>
          <w:sz w:val="28"/>
        </w:rPr>
        <w:t>діяльності;</w:t>
      </w:r>
    </w:p>
    <w:p w:rsidR="003821AB" w:rsidRDefault="003821AB" w:rsidP="003821AB">
      <w:pPr>
        <w:pStyle w:val="a5"/>
        <w:numPr>
          <w:ilvl w:val="0"/>
          <w:numId w:val="11"/>
        </w:numPr>
        <w:tabs>
          <w:tab w:val="left" w:pos="1110"/>
        </w:tabs>
        <w:spacing w:line="342" w:lineRule="exact"/>
        <w:ind w:left="1109"/>
        <w:rPr>
          <w:rFonts w:ascii="Symbol" w:hAnsi="Symbol"/>
          <w:sz w:val="28"/>
        </w:rPr>
      </w:pPr>
      <w:r>
        <w:rPr>
          <w:sz w:val="28"/>
        </w:rPr>
        <w:t>знати мету, зміст, види, форми та методи</w:t>
      </w:r>
      <w:r>
        <w:rPr>
          <w:spacing w:val="9"/>
          <w:sz w:val="28"/>
        </w:rPr>
        <w:t xml:space="preserve"> </w:t>
      </w:r>
      <w:r>
        <w:rPr>
          <w:sz w:val="28"/>
        </w:rPr>
        <w:t>контролю,</w:t>
      </w:r>
    </w:p>
    <w:p w:rsidR="003821AB" w:rsidRDefault="003821AB" w:rsidP="003821AB">
      <w:pPr>
        <w:pStyle w:val="a5"/>
        <w:numPr>
          <w:ilvl w:val="0"/>
          <w:numId w:val="11"/>
        </w:numPr>
        <w:tabs>
          <w:tab w:val="left" w:pos="1110"/>
        </w:tabs>
        <w:spacing w:before="3"/>
        <w:ind w:left="1109"/>
        <w:rPr>
          <w:rFonts w:ascii="Symbol" w:hAnsi="Symbol"/>
          <w:sz w:val="28"/>
        </w:rPr>
      </w:pPr>
      <w:r>
        <w:rPr>
          <w:sz w:val="28"/>
        </w:rPr>
        <w:t>вчасно знайомитися з висновками та рекомендаціями</w:t>
      </w:r>
      <w:r>
        <w:rPr>
          <w:spacing w:val="-3"/>
          <w:sz w:val="28"/>
        </w:rPr>
        <w:t xml:space="preserve"> </w:t>
      </w:r>
      <w:r>
        <w:rPr>
          <w:sz w:val="28"/>
        </w:rPr>
        <w:t>адміністрації.</w:t>
      </w:r>
    </w:p>
    <w:p w:rsidR="003821AB" w:rsidRDefault="003821AB" w:rsidP="003821AB">
      <w:pPr>
        <w:pStyle w:val="a3"/>
        <w:spacing w:before="3"/>
        <w:ind w:left="0" w:firstLine="0"/>
      </w:pPr>
    </w:p>
    <w:p w:rsidR="003821AB" w:rsidRDefault="003821AB" w:rsidP="003821AB">
      <w:pPr>
        <w:pStyle w:val="3"/>
        <w:spacing w:line="240" w:lineRule="auto"/>
        <w:ind w:left="259" w:right="238" w:firstLine="566"/>
        <w:jc w:val="both"/>
      </w:pPr>
      <w:r>
        <w:t>За підсумками контролю з метою забезпечення якості освіти у залежності від його форми, цілей і задач, а також з урахуванням реального стану справ:</w:t>
      </w:r>
    </w:p>
    <w:p w:rsidR="003821AB" w:rsidRDefault="003821AB" w:rsidP="003821AB">
      <w:pPr>
        <w:pStyle w:val="a5"/>
        <w:numPr>
          <w:ilvl w:val="0"/>
          <w:numId w:val="11"/>
        </w:numPr>
        <w:tabs>
          <w:tab w:val="left" w:pos="1110"/>
        </w:tabs>
        <w:ind w:right="230" w:firstLine="566"/>
        <w:jc w:val="both"/>
        <w:rPr>
          <w:rFonts w:ascii="Symbol" w:hAnsi="Symbol"/>
          <w:sz w:val="28"/>
        </w:rPr>
      </w:pPr>
      <w:r>
        <w:rPr>
          <w:sz w:val="28"/>
        </w:rPr>
        <w:t>проводяться засідання педагогічної або координаційно-методичної ради, наради при заступнику директора, робочі наради з педагогічним</w:t>
      </w:r>
      <w:r>
        <w:rPr>
          <w:spacing w:val="-14"/>
          <w:sz w:val="28"/>
        </w:rPr>
        <w:t xml:space="preserve"> </w:t>
      </w:r>
      <w:r>
        <w:rPr>
          <w:sz w:val="28"/>
        </w:rPr>
        <w:t>складом;</w:t>
      </w:r>
    </w:p>
    <w:p w:rsidR="003821AB" w:rsidRDefault="003821AB" w:rsidP="003821AB">
      <w:pPr>
        <w:pStyle w:val="a5"/>
        <w:numPr>
          <w:ilvl w:val="0"/>
          <w:numId w:val="11"/>
        </w:numPr>
        <w:tabs>
          <w:tab w:val="left" w:pos="1110"/>
        </w:tabs>
        <w:spacing w:line="242" w:lineRule="auto"/>
        <w:ind w:right="227" w:firstLine="566"/>
        <w:jc w:val="both"/>
        <w:rPr>
          <w:rFonts w:ascii="Symbol" w:hAnsi="Symbol"/>
          <w:sz w:val="28"/>
        </w:rPr>
      </w:pPr>
      <w:r>
        <w:rPr>
          <w:sz w:val="28"/>
        </w:rPr>
        <w:t>результати перевірок можуть ураховуватись при проведенні атестації педагогічних</w:t>
      </w:r>
      <w:r>
        <w:rPr>
          <w:spacing w:val="-4"/>
          <w:sz w:val="28"/>
        </w:rPr>
        <w:t xml:space="preserve"> </w:t>
      </w:r>
      <w:r>
        <w:rPr>
          <w:sz w:val="28"/>
        </w:rPr>
        <w:t>працівників.</w:t>
      </w:r>
    </w:p>
    <w:p w:rsidR="003821AB" w:rsidRDefault="003821AB" w:rsidP="003821AB">
      <w:pPr>
        <w:pStyle w:val="a3"/>
        <w:spacing w:before="4"/>
        <w:ind w:left="0" w:firstLine="0"/>
        <w:rPr>
          <w:sz w:val="27"/>
        </w:rPr>
      </w:pPr>
    </w:p>
    <w:p w:rsidR="003821AB" w:rsidRDefault="003821AB" w:rsidP="003821AB">
      <w:pPr>
        <w:pStyle w:val="3"/>
        <w:spacing w:line="240" w:lineRule="auto"/>
        <w:ind w:left="259" w:firstLine="566"/>
      </w:pPr>
      <w:r>
        <w:t>Директор Центру за результатами контролю з метою забезпечення якості освіти приймає рішення:</w:t>
      </w:r>
    </w:p>
    <w:p w:rsidR="003821AB" w:rsidRDefault="003821AB" w:rsidP="003821AB">
      <w:pPr>
        <w:pStyle w:val="a5"/>
        <w:numPr>
          <w:ilvl w:val="0"/>
          <w:numId w:val="11"/>
        </w:numPr>
        <w:tabs>
          <w:tab w:val="left" w:pos="1110"/>
        </w:tabs>
        <w:spacing w:line="336" w:lineRule="exact"/>
        <w:ind w:left="1109"/>
        <w:rPr>
          <w:rFonts w:ascii="Symbol" w:hAnsi="Symbol"/>
          <w:sz w:val="28"/>
        </w:rPr>
      </w:pPr>
      <w:r>
        <w:rPr>
          <w:sz w:val="28"/>
        </w:rPr>
        <w:t>про видання відповідного</w:t>
      </w:r>
      <w:r>
        <w:rPr>
          <w:spacing w:val="2"/>
          <w:sz w:val="28"/>
        </w:rPr>
        <w:t xml:space="preserve"> </w:t>
      </w:r>
      <w:r>
        <w:rPr>
          <w:sz w:val="28"/>
        </w:rPr>
        <w:t>наказу;</w:t>
      </w:r>
    </w:p>
    <w:p w:rsidR="003821AB" w:rsidRDefault="003821AB" w:rsidP="003821AB">
      <w:pPr>
        <w:pStyle w:val="a5"/>
        <w:numPr>
          <w:ilvl w:val="0"/>
          <w:numId w:val="11"/>
        </w:numPr>
        <w:tabs>
          <w:tab w:val="left" w:pos="1110"/>
          <w:tab w:val="left" w:pos="1800"/>
          <w:tab w:val="left" w:pos="3560"/>
          <w:tab w:val="left" w:pos="5330"/>
          <w:tab w:val="left" w:pos="6830"/>
          <w:tab w:val="left" w:pos="8269"/>
          <w:tab w:val="left" w:pos="8806"/>
        </w:tabs>
        <w:spacing w:line="242" w:lineRule="auto"/>
        <w:ind w:right="231" w:firstLine="566"/>
        <w:rPr>
          <w:rFonts w:ascii="Symbol" w:hAnsi="Symbol"/>
          <w:sz w:val="28"/>
        </w:rPr>
      </w:pPr>
      <w:r>
        <w:rPr>
          <w:sz w:val="28"/>
        </w:rPr>
        <w:t>про</w:t>
      </w:r>
      <w:r>
        <w:rPr>
          <w:sz w:val="28"/>
        </w:rPr>
        <w:tab/>
        <w:t>обговорення</w:t>
      </w:r>
      <w:r>
        <w:rPr>
          <w:sz w:val="28"/>
        </w:rPr>
        <w:tab/>
        <w:t>підсумкових</w:t>
      </w:r>
      <w:r>
        <w:rPr>
          <w:sz w:val="28"/>
        </w:rPr>
        <w:tab/>
        <w:t>матеріалів</w:t>
      </w:r>
      <w:r>
        <w:rPr>
          <w:sz w:val="28"/>
        </w:rPr>
        <w:tab/>
        <w:t>контролю</w:t>
      </w:r>
      <w:r>
        <w:rPr>
          <w:sz w:val="28"/>
        </w:rPr>
        <w:tab/>
        <w:t>на</w:t>
      </w:r>
      <w:r>
        <w:rPr>
          <w:sz w:val="28"/>
        </w:rPr>
        <w:tab/>
        <w:t>засіданні педагогічної ради Центру;</w:t>
      </w:r>
    </w:p>
    <w:p w:rsidR="003821AB" w:rsidRDefault="003821AB" w:rsidP="003821AB">
      <w:pPr>
        <w:pStyle w:val="a5"/>
        <w:numPr>
          <w:ilvl w:val="0"/>
          <w:numId w:val="11"/>
        </w:numPr>
        <w:tabs>
          <w:tab w:val="left" w:pos="1110"/>
        </w:tabs>
        <w:spacing w:line="337" w:lineRule="exact"/>
        <w:ind w:left="1109"/>
        <w:rPr>
          <w:rFonts w:ascii="Symbol" w:hAnsi="Symbol"/>
          <w:sz w:val="28"/>
        </w:rPr>
      </w:pPr>
      <w:r>
        <w:rPr>
          <w:sz w:val="28"/>
        </w:rPr>
        <w:t xml:space="preserve">про проведення повторного контролю </w:t>
      </w:r>
      <w:r>
        <w:rPr>
          <w:spacing w:val="-3"/>
          <w:sz w:val="28"/>
        </w:rPr>
        <w:t xml:space="preserve">із </w:t>
      </w:r>
      <w:r>
        <w:rPr>
          <w:sz w:val="28"/>
        </w:rPr>
        <w:t>залученням певних</w:t>
      </w:r>
      <w:r>
        <w:rPr>
          <w:spacing w:val="-4"/>
          <w:sz w:val="28"/>
        </w:rPr>
        <w:t xml:space="preserve"> </w:t>
      </w:r>
      <w:r>
        <w:rPr>
          <w:sz w:val="28"/>
        </w:rPr>
        <w:t>експертів;</w:t>
      </w:r>
    </w:p>
    <w:p w:rsidR="003821AB" w:rsidRDefault="003821AB" w:rsidP="003821AB">
      <w:pPr>
        <w:pStyle w:val="a5"/>
        <w:numPr>
          <w:ilvl w:val="0"/>
          <w:numId w:val="11"/>
        </w:numPr>
        <w:tabs>
          <w:tab w:val="left" w:pos="1110"/>
        </w:tabs>
        <w:spacing w:line="341" w:lineRule="exact"/>
        <w:ind w:left="1109"/>
        <w:rPr>
          <w:rFonts w:ascii="Symbol" w:hAnsi="Symbol"/>
          <w:sz w:val="28"/>
        </w:rPr>
      </w:pPr>
      <w:r>
        <w:rPr>
          <w:sz w:val="28"/>
        </w:rPr>
        <w:t>про представлення до дисциплінарної відповідальності</w:t>
      </w:r>
      <w:r>
        <w:rPr>
          <w:spacing w:val="-13"/>
          <w:sz w:val="28"/>
        </w:rPr>
        <w:t xml:space="preserve"> </w:t>
      </w:r>
      <w:r>
        <w:rPr>
          <w:sz w:val="28"/>
        </w:rPr>
        <w:t>працівників;</w:t>
      </w:r>
    </w:p>
    <w:p w:rsidR="003821AB" w:rsidRDefault="003821AB" w:rsidP="003821AB">
      <w:pPr>
        <w:pStyle w:val="a5"/>
        <w:numPr>
          <w:ilvl w:val="0"/>
          <w:numId w:val="11"/>
        </w:numPr>
        <w:tabs>
          <w:tab w:val="left" w:pos="1110"/>
        </w:tabs>
        <w:spacing w:line="341" w:lineRule="exact"/>
        <w:ind w:left="1109"/>
        <w:rPr>
          <w:rFonts w:ascii="Symbol" w:hAnsi="Symbol"/>
          <w:sz w:val="28"/>
        </w:rPr>
      </w:pPr>
      <w:r>
        <w:rPr>
          <w:sz w:val="28"/>
        </w:rPr>
        <w:t>про заохочення</w:t>
      </w:r>
      <w:r>
        <w:rPr>
          <w:spacing w:val="2"/>
          <w:sz w:val="28"/>
        </w:rPr>
        <w:t xml:space="preserve"> </w:t>
      </w:r>
      <w:r>
        <w:rPr>
          <w:sz w:val="28"/>
        </w:rPr>
        <w:t>працівників;</w:t>
      </w:r>
    </w:p>
    <w:p w:rsidR="003821AB" w:rsidRDefault="003821AB" w:rsidP="003821AB">
      <w:pPr>
        <w:pStyle w:val="a5"/>
        <w:numPr>
          <w:ilvl w:val="0"/>
          <w:numId w:val="11"/>
        </w:numPr>
        <w:tabs>
          <w:tab w:val="left" w:pos="1110"/>
        </w:tabs>
        <w:spacing w:line="342" w:lineRule="exact"/>
        <w:ind w:left="1109"/>
        <w:rPr>
          <w:rFonts w:ascii="Symbol" w:hAnsi="Symbol"/>
          <w:sz w:val="28"/>
        </w:rPr>
      </w:pPr>
      <w:r>
        <w:rPr>
          <w:sz w:val="28"/>
        </w:rPr>
        <w:t>інші рішення в межах своєї</w:t>
      </w:r>
      <w:r>
        <w:rPr>
          <w:spacing w:val="-11"/>
          <w:sz w:val="28"/>
        </w:rPr>
        <w:t xml:space="preserve"> </w:t>
      </w:r>
      <w:r>
        <w:rPr>
          <w:sz w:val="28"/>
        </w:rPr>
        <w:t>компетенції.</w:t>
      </w:r>
    </w:p>
    <w:p w:rsidR="003821AB" w:rsidRDefault="003821AB" w:rsidP="003821AB">
      <w:pPr>
        <w:pStyle w:val="a3"/>
        <w:spacing w:before="2"/>
        <w:ind w:right="220"/>
        <w:jc w:val="both"/>
      </w:pPr>
      <w:r>
        <w:t>Періодичність та види контролю визначаються адміністрацією Центру самостійно на навчальний рік (відповідно до перспективного плану роботи Центру) у міру необхідності отримання об'єктивної інформації про реальний стан справ та результати діяльності працівників і доводяться до відома колективу.</w:t>
      </w:r>
    </w:p>
    <w:p w:rsidR="003821AB" w:rsidRDefault="003821AB" w:rsidP="003821AB">
      <w:pPr>
        <w:pStyle w:val="a3"/>
        <w:spacing w:before="2"/>
        <w:ind w:left="0" w:firstLine="0"/>
        <w:rPr>
          <w:sz w:val="24"/>
        </w:rPr>
      </w:pPr>
    </w:p>
    <w:p w:rsidR="003821AB" w:rsidRPr="00CB515F" w:rsidRDefault="003821AB" w:rsidP="003821AB">
      <w:pPr>
        <w:pStyle w:val="1"/>
        <w:numPr>
          <w:ilvl w:val="0"/>
          <w:numId w:val="13"/>
        </w:numPr>
        <w:tabs>
          <w:tab w:val="left" w:pos="1153"/>
        </w:tabs>
        <w:spacing w:line="366" w:lineRule="exact"/>
        <w:ind w:left="1152" w:hanging="327"/>
        <w:jc w:val="left"/>
        <w:rPr>
          <w:sz w:val="28"/>
          <w:szCs w:val="28"/>
        </w:rPr>
      </w:pPr>
      <w:r w:rsidRPr="00CB515F">
        <w:rPr>
          <w:sz w:val="28"/>
          <w:szCs w:val="28"/>
        </w:rPr>
        <w:t>Планування освітнього процесу в</w:t>
      </w:r>
      <w:r w:rsidRPr="00CB515F">
        <w:rPr>
          <w:spacing w:val="-10"/>
          <w:sz w:val="28"/>
          <w:szCs w:val="28"/>
        </w:rPr>
        <w:t xml:space="preserve"> </w:t>
      </w:r>
      <w:r w:rsidRPr="00CB515F">
        <w:rPr>
          <w:sz w:val="28"/>
          <w:szCs w:val="28"/>
        </w:rPr>
        <w:t>закладі.</w:t>
      </w:r>
    </w:p>
    <w:p w:rsidR="003821AB" w:rsidRDefault="003821AB" w:rsidP="003821AB">
      <w:pPr>
        <w:pStyle w:val="a3"/>
        <w:spacing w:line="320" w:lineRule="exact"/>
        <w:ind w:left="826" w:firstLine="0"/>
      </w:pPr>
      <w:r>
        <w:t>Метою освітнього процесу в Центрі є розвиток здібностей дітей та молоді</w:t>
      </w:r>
    </w:p>
    <w:p w:rsidR="003821AB" w:rsidRDefault="003821AB" w:rsidP="003821AB">
      <w:pPr>
        <w:spacing w:line="320" w:lineRule="exact"/>
        <w:sectPr w:rsidR="003821AB">
          <w:pgSz w:w="11910" w:h="17230"/>
          <w:pgMar w:top="1060" w:right="340" w:bottom="280" w:left="1440" w:header="708" w:footer="708" w:gutter="0"/>
          <w:cols w:space="720"/>
        </w:sectPr>
      </w:pPr>
    </w:p>
    <w:p w:rsidR="003821AB" w:rsidRDefault="003821AB" w:rsidP="003821AB">
      <w:pPr>
        <w:pStyle w:val="a3"/>
        <w:spacing w:before="63"/>
        <w:ind w:right="238" w:firstLine="0"/>
        <w:jc w:val="both"/>
      </w:pPr>
      <w:r>
        <w:lastRenderedPageBreak/>
        <w:t xml:space="preserve">у сфері освіти, науки, культури, фізичної культури і спорту, технічної та іншого виду творчості, здобуття ними первинних професійних знань, вмінь і навичок, необхідних для їх соціалізації, подальшої </w:t>
      </w:r>
      <w:proofErr w:type="spellStart"/>
      <w:r>
        <w:t>само-</w:t>
      </w:r>
      <w:proofErr w:type="spellEnd"/>
      <w:r>
        <w:t xml:space="preserve"> та/або професійної реалізації.</w:t>
      </w:r>
    </w:p>
    <w:p w:rsidR="003821AB" w:rsidRDefault="003821AB" w:rsidP="003821AB">
      <w:pPr>
        <w:pStyle w:val="a3"/>
        <w:spacing w:before="4"/>
        <w:ind w:left="0" w:firstLine="0"/>
      </w:pPr>
    </w:p>
    <w:p w:rsidR="003821AB" w:rsidRDefault="003821AB" w:rsidP="003821AB">
      <w:pPr>
        <w:pStyle w:val="3"/>
        <w:spacing w:line="322" w:lineRule="exact"/>
        <w:jc w:val="both"/>
        <w:rPr>
          <w:b w:val="0"/>
        </w:rPr>
      </w:pPr>
      <w:r>
        <w:t xml:space="preserve">Основними завданнями </w:t>
      </w:r>
      <w:r>
        <w:rPr>
          <w:b w:val="0"/>
        </w:rPr>
        <w:t>є:</w:t>
      </w:r>
    </w:p>
    <w:p w:rsidR="003821AB" w:rsidRDefault="003821AB" w:rsidP="003821AB">
      <w:pPr>
        <w:pStyle w:val="a5"/>
        <w:numPr>
          <w:ilvl w:val="0"/>
          <w:numId w:val="10"/>
        </w:numPr>
        <w:tabs>
          <w:tab w:val="left" w:pos="1677"/>
        </w:tabs>
        <w:spacing w:line="322" w:lineRule="exact"/>
        <w:ind w:left="1676" w:hanging="491"/>
        <w:jc w:val="both"/>
        <w:rPr>
          <w:sz w:val="28"/>
        </w:rPr>
      </w:pPr>
      <w:r>
        <w:rPr>
          <w:sz w:val="28"/>
        </w:rPr>
        <w:t>виховання громадянина</w:t>
      </w:r>
      <w:r>
        <w:rPr>
          <w:spacing w:val="5"/>
          <w:sz w:val="28"/>
        </w:rPr>
        <w:t xml:space="preserve"> </w:t>
      </w:r>
      <w:r>
        <w:rPr>
          <w:sz w:val="28"/>
        </w:rPr>
        <w:t>України;</w:t>
      </w:r>
    </w:p>
    <w:p w:rsidR="003821AB" w:rsidRDefault="003821AB" w:rsidP="003821AB">
      <w:pPr>
        <w:pStyle w:val="a5"/>
        <w:numPr>
          <w:ilvl w:val="0"/>
          <w:numId w:val="10"/>
        </w:numPr>
        <w:tabs>
          <w:tab w:val="left" w:pos="1677"/>
        </w:tabs>
        <w:ind w:right="227" w:firstLine="360"/>
        <w:jc w:val="both"/>
        <w:rPr>
          <w:sz w:val="28"/>
        </w:rPr>
      </w:pPr>
      <w:r>
        <w:rPr>
          <w:sz w:val="28"/>
        </w:rPr>
        <w:t xml:space="preserve">вільний розвиток особистості та формування її </w:t>
      </w:r>
      <w:proofErr w:type="spellStart"/>
      <w:r>
        <w:rPr>
          <w:sz w:val="28"/>
        </w:rPr>
        <w:t>соціально-</w:t>
      </w:r>
      <w:proofErr w:type="spellEnd"/>
      <w:r>
        <w:rPr>
          <w:sz w:val="28"/>
        </w:rPr>
        <w:t xml:space="preserve"> громадського досвіду;</w:t>
      </w:r>
    </w:p>
    <w:p w:rsidR="003821AB" w:rsidRDefault="003821AB" w:rsidP="003821AB">
      <w:pPr>
        <w:pStyle w:val="a5"/>
        <w:numPr>
          <w:ilvl w:val="0"/>
          <w:numId w:val="10"/>
        </w:numPr>
        <w:tabs>
          <w:tab w:val="left" w:pos="1677"/>
        </w:tabs>
        <w:ind w:right="219" w:firstLine="360"/>
        <w:jc w:val="both"/>
        <w:rPr>
          <w:sz w:val="28"/>
        </w:rPr>
      </w:pPr>
      <w:r>
        <w:rPr>
          <w:sz w:val="28"/>
        </w:rPr>
        <w:t xml:space="preserve">виховання у вихованців поваги до </w:t>
      </w:r>
      <w:hyperlink r:id="rId7">
        <w:r>
          <w:rPr>
            <w:sz w:val="28"/>
          </w:rPr>
          <w:t>Конституції України,</w:t>
        </w:r>
      </w:hyperlink>
      <w:r>
        <w:rPr>
          <w:sz w:val="28"/>
        </w:rPr>
        <w:t xml:space="preserve"> прав і свобод людини та громадянина, почуття власної гідності, відповідальності перед законом за свої</w:t>
      </w:r>
      <w:r>
        <w:rPr>
          <w:spacing w:val="3"/>
          <w:sz w:val="28"/>
        </w:rPr>
        <w:t xml:space="preserve"> </w:t>
      </w:r>
      <w:r>
        <w:rPr>
          <w:sz w:val="28"/>
        </w:rPr>
        <w:t>дії;</w:t>
      </w:r>
    </w:p>
    <w:p w:rsidR="003821AB" w:rsidRDefault="003821AB" w:rsidP="003821AB">
      <w:pPr>
        <w:pStyle w:val="a5"/>
        <w:numPr>
          <w:ilvl w:val="0"/>
          <w:numId w:val="10"/>
        </w:numPr>
        <w:tabs>
          <w:tab w:val="left" w:pos="1677"/>
        </w:tabs>
        <w:ind w:right="227" w:firstLine="360"/>
        <w:jc w:val="both"/>
        <w:rPr>
          <w:sz w:val="28"/>
        </w:rPr>
      </w:pPr>
      <w:r>
        <w:rPr>
          <w:sz w:val="28"/>
        </w:rPr>
        <w:t xml:space="preserve">виховання у вихованців патріотизму, любові до України, поваги </w:t>
      </w:r>
      <w:r>
        <w:rPr>
          <w:spacing w:val="3"/>
          <w:sz w:val="28"/>
        </w:rPr>
        <w:t xml:space="preserve">до </w:t>
      </w:r>
      <w:r>
        <w:rPr>
          <w:sz w:val="28"/>
        </w:rPr>
        <w:t>народних звичаїв, традицій, національних цінностей Українського народу, а також інших націй і народів;</w:t>
      </w:r>
    </w:p>
    <w:p w:rsidR="003821AB" w:rsidRDefault="003821AB" w:rsidP="003821AB">
      <w:pPr>
        <w:pStyle w:val="a5"/>
        <w:numPr>
          <w:ilvl w:val="0"/>
          <w:numId w:val="10"/>
        </w:numPr>
        <w:tabs>
          <w:tab w:val="left" w:pos="1677"/>
        </w:tabs>
        <w:ind w:right="230" w:firstLine="360"/>
        <w:jc w:val="both"/>
        <w:rPr>
          <w:sz w:val="28"/>
        </w:rPr>
      </w:pPr>
      <w:r>
        <w:rPr>
          <w:sz w:val="28"/>
        </w:rPr>
        <w:t>виховання у вихованців шанобливого ставлення до родини та  людей похилого</w:t>
      </w:r>
      <w:r>
        <w:rPr>
          <w:spacing w:val="1"/>
          <w:sz w:val="28"/>
        </w:rPr>
        <w:t xml:space="preserve"> </w:t>
      </w:r>
      <w:r>
        <w:rPr>
          <w:sz w:val="28"/>
        </w:rPr>
        <w:t>віку;</w:t>
      </w:r>
    </w:p>
    <w:p w:rsidR="003821AB" w:rsidRDefault="003821AB" w:rsidP="003821AB">
      <w:pPr>
        <w:pStyle w:val="a5"/>
        <w:numPr>
          <w:ilvl w:val="0"/>
          <w:numId w:val="10"/>
        </w:numPr>
        <w:tabs>
          <w:tab w:val="left" w:pos="1677"/>
        </w:tabs>
        <w:spacing w:line="242" w:lineRule="auto"/>
        <w:ind w:right="229" w:firstLine="360"/>
        <w:jc w:val="both"/>
        <w:rPr>
          <w:sz w:val="28"/>
        </w:rPr>
      </w:pPr>
      <w:r>
        <w:rPr>
          <w:sz w:val="28"/>
        </w:rPr>
        <w:t>створення умов для творчого, інтелектуального, духовного і фізичного розвитку</w:t>
      </w:r>
      <w:r>
        <w:rPr>
          <w:spacing w:val="-3"/>
          <w:sz w:val="28"/>
        </w:rPr>
        <w:t xml:space="preserve"> </w:t>
      </w:r>
      <w:r>
        <w:rPr>
          <w:sz w:val="28"/>
        </w:rPr>
        <w:t>вихованців;</w:t>
      </w:r>
    </w:p>
    <w:p w:rsidR="003821AB" w:rsidRDefault="003821AB" w:rsidP="003821AB">
      <w:pPr>
        <w:pStyle w:val="a5"/>
        <w:numPr>
          <w:ilvl w:val="0"/>
          <w:numId w:val="10"/>
        </w:numPr>
        <w:tabs>
          <w:tab w:val="left" w:pos="1677"/>
        </w:tabs>
        <w:ind w:right="237" w:firstLine="360"/>
        <w:jc w:val="both"/>
        <w:rPr>
          <w:sz w:val="28"/>
        </w:rPr>
      </w:pPr>
      <w:r>
        <w:rPr>
          <w:sz w:val="28"/>
        </w:rPr>
        <w:t>здобуття вихованцями первинних професійних навичок і вмінь, необхідних для їхньої соціалізації, подальшої самореалізації та/або професійної</w:t>
      </w:r>
      <w:r>
        <w:rPr>
          <w:spacing w:val="-5"/>
          <w:sz w:val="28"/>
        </w:rPr>
        <w:t xml:space="preserve"> </w:t>
      </w:r>
      <w:r>
        <w:rPr>
          <w:sz w:val="28"/>
        </w:rPr>
        <w:t>діяльності;</w:t>
      </w:r>
    </w:p>
    <w:p w:rsidR="003821AB" w:rsidRDefault="003821AB" w:rsidP="003821AB">
      <w:pPr>
        <w:pStyle w:val="a5"/>
        <w:numPr>
          <w:ilvl w:val="0"/>
          <w:numId w:val="10"/>
        </w:numPr>
        <w:tabs>
          <w:tab w:val="left" w:pos="1676"/>
          <w:tab w:val="left" w:pos="1677"/>
        </w:tabs>
        <w:ind w:right="236" w:firstLine="360"/>
        <w:rPr>
          <w:sz w:val="28"/>
        </w:rPr>
      </w:pPr>
      <w:r>
        <w:rPr>
          <w:sz w:val="28"/>
        </w:rPr>
        <w:t>формування у вихованців свідомого й відповідального ставлення до власного здоров'я та здоров'я оточуючих, навичок безпечної</w:t>
      </w:r>
      <w:r>
        <w:rPr>
          <w:spacing w:val="-12"/>
          <w:sz w:val="28"/>
        </w:rPr>
        <w:t xml:space="preserve"> </w:t>
      </w:r>
      <w:r>
        <w:rPr>
          <w:sz w:val="28"/>
        </w:rPr>
        <w:t>поведінки;</w:t>
      </w:r>
    </w:p>
    <w:p w:rsidR="003821AB" w:rsidRDefault="003821AB" w:rsidP="003821AB">
      <w:pPr>
        <w:pStyle w:val="a5"/>
        <w:numPr>
          <w:ilvl w:val="0"/>
          <w:numId w:val="10"/>
        </w:numPr>
        <w:tabs>
          <w:tab w:val="left" w:pos="1676"/>
          <w:tab w:val="left" w:pos="1677"/>
          <w:tab w:val="left" w:pos="3436"/>
          <w:tab w:val="left" w:pos="6211"/>
          <w:tab w:val="left" w:pos="7314"/>
          <w:tab w:val="left" w:pos="8992"/>
          <w:tab w:val="left" w:pos="9616"/>
        </w:tabs>
        <w:ind w:right="233" w:firstLine="360"/>
        <w:rPr>
          <w:sz w:val="28"/>
        </w:rPr>
      </w:pPr>
      <w:r>
        <w:rPr>
          <w:sz w:val="28"/>
        </w:rPr>
        <w:t>задоволення</w:t>
      </w:r>
      <w:r>
        <w:rPr>
          <w:sz w:val="28"/>
        </w:rPr>
        <w:tab/>
      </w:r>
      <w:proofErr w:type="spellStart"/>
      <w:r>
        <w:rPr>
          <w:sz w:val="28"/>
        </w:rPr>
        <w:t>освітньо-культурних</w:t>
      </w:r>
      <w:proofErr w:type="spellEnd"/>
      <w:r>
        <w:rPr>
          <w:sz w:val="28"/>
        </w:rPr>
        <w:tab/>
        <w:t>потреб</w:t>
      </w:r>
      <w:r>
        <w:rPr>
          <w:sz w:val="28"/>
        </w:rPr>
        <w:tab/>
        <w:t>вихованців,</w:t>
      </w:r>
      <w:r>
        <w:rPr>
          <w:sz w:val="28"/>
        </w:rPr>
        <w:tab/>
        <w:t>які</w:t>
      </w:r>
      <w:r>
        <w:rPr>
          <w:sz w:val="28"/>
        </w:rPr>
        <w:tab/>
      </w:r>
      <w:r>
        <w:rPr>
          <w:spacing w:val="-7"/>
          <w:sz w:val="28"/>
        </w:rPr>
        <w:t xml:space="preserve">не </w:t>
      </w:r>
      <w:r>
        <w:rPr>
          <w:sz w:val="28"/>
        </w:rPr>
        <w:t>забезпечуються іншими складовими структури</w:t>
      </w:r>
      <w:r>
        <w:rPr>
          <w:spacing w:val="1"/>
          <w:sz w:val="28"/>
        </w:rPr>
        <w:t xml:space="preserve"> </w:t>
      </w:r>
      <w:r>
        <w:rPr>
          <w:sz w:val="28"/>
        </w:rPr>
        <w:t>освіти;</w:t>
      </w:r>
    </w:p>
    <w:p w:rsidR="003821AB" w:rsidRDefault="003821AB" w:rsidP="003821AB">
      <w:pPr>
        <w:pStyle w:val="a5"/>
        <w:numPr>
          <w:ilvl w:val="0"/>
          <w:numId w:val="10"/>
        </w:numPr>
        <w:tabs>
          <w:tab w:val="left" w:pos="1676"/>
          <w:tab w:val="left" w:pos="1677"/>
        </w:tabs>
        <w:ind w:right="230" w:firstLine="360"/>
        <w:rPr>
          <w:sz w:val="28"/>
        </w:rPr>
      </w:pPr>
      <w:r>
        <w:rPr>
          <w:sz w:val="28"/>
        </w:rPr>
        <w:t>задоволення потреб вихованців у професійному самовизначенні і творчій самореалізації;</w:t>
      </w:r>
    </w:p>
    <w:p w:rsidR="003821AB" w:rsidRDefault="003821AB" w:rsidP="003821AB">
      <w:pPr>
        <w:pStyle w:val="a5"/>
        <w:numPr>
          <w:ilvl w:val="0"/>
          <w:numId w:val="10"/>
        </w:numPr>
        <w:tabs>
          <w:tab w:val="left" w:pos="1676"/>
          <w:tab w:val="left" w:pos="1677"/>
        </w:tabs>
        <w:ind w:right="230" w:firstLine="360"/>
        <w:rPr>
          <w:sz w:val="28"/>
        </w:rPr>
      </w:pPr>
      <w:r>
        <w:rPr>
          <w:sz w:val="28"/>
        </w:rPr>
        <w:t>пошук, розвиток та підтримка здібних, обдарованих і талановитих вихованці;</w:t>
      </w:r>
    </w:p>
    <w:p w:rsidR="003821AB" w:rsidRDefault="003821AB" w:rsidP="003821AB">
      <w:pPr>
        <w:pStyle w:val="a5"/>
        <w:numPr>
          <w:ilvl w:val="0"/>
          <w:numId w:val="10"/>
        </w:numPr>
        <w:tabs>
          <w:tab w:val="left" w:pos="1676"/>
          <w:tab w:val="left" w:pos="1677"/>
        </w:tabs>
        <w:ind w:left="1676" w:hanging="491"/>
        <w:rPr>
          <w:sz w:val="28"/>
        </w:rPr>
      </w:pPr>
      <w:r>
        <w:rPr>
          <w:sz w:val="28"/>
        </w:rPr>
        <w:t>вдосконалення фізичного розвитку</w:t>
      </w:r>
      <w:r>
        <w:rPr>
          <w:spacing w:val="2"/>
          <w:sz w:val="28"/>
        </w:rPr>
        <w:t xml:space="preserve"> </w:t>
      </w:r>
      <w:r>
        <w:rPr>
          <w:sz w:val="28"/>
        </w:rPr>
        <w:t>вихованців;</w:t>
      </w:r>
    </w:p>
    <w:p w:rsidR="003821AB" w:rsidRDefault="003821AB" w:rsidP="003821AB">
      <w:pPr>
        <w:pStyle w:val="a5"/>
        <w:numPr>
          <w:ilvl w:val="0"/>
          <w:numId w:val="10"/>
        </w:numPr>
        <w:tabs>
          <w:tab w:val="left" w:pos="1676"/>
          <w:tab w:val="left" w:pos="1677"/>
          <w:tab w:val="left" w:pos="3297"/>
          <w:tab w:val="left" w:pos="4597"/>
          <w:tab w:val="left" w:pos="6280"/>
          <w:tab w:val="left" w:pos="7340"/>
          <w:tab w:val="left" w:pos="8175"/>
          <w:tab w:val="left" w:pos="9172"/>
        </w:tabs>
        <w:ind w:right="234" w:firstLine="360"/>
        <w:rPr>
          <w:sz w:val="28"/>
        </w:rPr>
      </w:pPr>
      <w:r>
        <w:rPr>
          <w:sz w:val="28"/>
        </w:rPr>
        <w:t>організація</w:t>
      </w:r>
      <w:r>
        <w:rPr>
          <w:sz w:val="28"/>
        </w:rPr>
        <w:tab/>
        <w:t>дозвілля</w:t>
      </w:r>
      <w:r>
        <w:rPr>
          <w:sz w:val="28"/>
        </w:rPr>
        <w:tab/>
        <w:t>вихованців,</w:t>
      </w:r>
      <w:r>
        <w:rPr>
          <w:sz w:val="28"/>
        </w:rPr>
        <w:tab/>
        <w:t>пошук</w:t>
      </w:r>
      <w:r>
        <w:rPr>
          <w:sz w:val="28"/>
        </w:rPr>
        <w:tab/>
        <w:t>його</w:t>
      </w:r>
      <w:r>
        <w:rPr>
          <w:sz w:val="28"/>
        </w:rPr>
        <w:tab/>
        <w:t>нових</w:t>
      </w:r>
      <w:r>
        <w:rPr>
          <w:sz w:val="28"/>
        </w:rPr>
        <w:tab/>
      </w:r>
      <w:r>
        <w:rPr>
          <w:spacing w:val="-3"/>
          <w:sz w:val="28"/>
        </w:rPr>
        <w:t xml:space="preserve">форм; </w:t>
      </w:r>
      <w:r>
        <w:rPr>
          <w:sz w:val="28"/>
        </w:rPr>
        <w:t>профілактика бездоглядності,</w:t>
      </w:r>
      <w:r>
        <w:rPr>
          <w:spacing w:val="4"/>
          <w:sz w:val="28"/>
        </w:rPr>
        <w:t xml:space="preserve"> </w:t>
      </w:r>
      <w:r>
        <w:rPr>
          <w:sz w:val="28"/>
        </w:rPr>
        <w:t>правопорушень;</w:t>
      </w:r>
    </w:p>
    <w:p w:rsidR="003821AB" w:rsidRDefault="003821AB" w:rsidP="003821AB">
      <w:pPr>
        <w:pStyle w:val="a5"/>
        <w:numPr>
          <w:ilvl w:val="0"/>
          <w:numId w:val="10"/>
        </w:numPr>
        <w:tabs>
          <w:tab w:val="left" w:pos="1676"/>
          <w:tab w:val="left" w:pos="1677"/>
        </w:tabs>
        <w:ind w:right="230" w:firstLine="360"/>
        <w:rPr>
          <w:sz w:val="28"/>
        </w:rPr>
      </w:pPr>
      <w:r>
        <w:rPr>
          <w:sz w:val="28"/>
        </w:rPr>
        <w:t xml:space="preserve">виховання в учасників освітнього процесу свідомого ставлення </w:t>
      </w:r>
      <w:r>
        <w:rPr>
          <w:spacing w:val="3"/>
          <w:sz w:val="28"/>
        </w:rPr>
        <w:t xml:space="preserve">до </w:t>
      </w:r>
      <w:r>
        <w:rPr>
          <w:sz w:val="28"/>
        </w:rPr>
        <w:t>власної безпеки та безпеки</w:t>
      </w:r>
      <w:r>
        <w:rPr>
          <w:spacing w:val="-2"/>
          <w:sz w:val="28"/>
        </w:rPr>
        <w:t xml:space="preserve"> </w:t>
      </w:r>
      <w:r>
        <w:rPr>
          <w:sz w:val="28"/>
        </w:rPr>
        <w:t>оточуючих;</w:t>
      </w:r>
    </w:p>
    <w:p w:rsidR="003821AB" w:rsidRDefault="003821AB" w:rsidP="003821AB">
      <w:pPr>
        <w:pStyle w:val="a5"/>
        <w:numPr>
          <w:ilvl w:val="0"/>
          <w:numId w:val="10"/>
        </w:numPr>
        <w:tabs>
          <w:tab w:val="left" w:pos="1676"/>
          <w:tab w:val="left" w:pos="1677"/>
        </w:tabs>
        <w:spacing w:line="321" w:lineRule="exact"/>
        <w:ind w:left="1676" w:hanging="491"/>
        <w:rPr>
          <w:sz w:val="28"/>
        </w:rPr>
      </w:pPr>
      <w:r>
        <w:rPr>
          <w:sz w:val="28"/>
        </w:rPr>
        <w:t>формування здорового способу життя</w:t>
      </w:r>
      <w:r>
        <w:rPr>
          <w:spacing w:val="-1"/>
          <w:sz w:val="28"/>
        </w:rPr>
        <w:t xml:space="preserve"> </w:t>
      </w:r>
      <w:r>
        <w:rPr>
          <w:sz w:val="28"/>
        </w:rPr>
        <w:t>вихованців;</w:t>
      </w:r>
    </w:p>
    <w:p w:rsidR="003821AB" w:rsidRDefault="003821AB" w:rsidP="003821AB">
      <w:pPr>
        <w:pStyle w:val="a5"/>
        <w:numPr>
          <w:ilvl w:val="0"/>
          <w:numId w:val="10"/>
        </w:numPr>
        <w:tabs>
          <w:tab w:val="left" w:pos="1676"/>
          <w:tab w:val="left" w:pos="1677"/>
        </w:tabs>
        <w:ind w:right="917" w:firstLine="360"/>
        <w:rPr>
          <w:sz w:val="28"/>
        </w:rPr>
      </w:pPr>
      <w:r>
        <w:rPr>
          <w:sz w:val="28"/>
        </w:rPr>
        <w:t>здійснення інформаційно-методичної та</w:t>
      </w:r>
      <w:r>
        <w:rPr>
          <w:spacing w:val="-29"/>
          <w:sz w:val="28"/>
        </w:rPr>
        <w:t xml:space="preserve"> </w:t>
      </w:r>
      <w:r>
        <w:rPr>
          <w:sz w:val="28"/>
        </w:rPr>
        <w:t>організаційно-масової роботи.</w:t>
      </w:r>
    </w:p>
    <w:p w:rsidR="003821AB" w:rsidRDefault="003821AB" w:rsidP="003821AB">
      <w:pPr>
        <w:pStyle w:val="a3"/>
        <w:spacing w:before="6"/>
        <w:ind w:left="0" w:firstLine="0"/>
        <w:rPr>
          <w:sz w:val="27"/>
        </w:rPr>
      </w:pPr>
    </w:p>
    <w:p w:rsidR="003821AB" w:rsidRDefault="003821AB" w:rsidP="003821AB">
      <w:pPr>
        <w:pStyle w:val="3"/>
        <w:spacing w:before="1" w:line="322" w:lineRule="exact"/>
        <w:jc w:val="both"/>
        <w:rPr>
          <w:b w:val="0"/>
        </w:rPr>
      </w:pPr>
      <w:r>
        <w:t>Головні принципи освітнього процесу</w:t>
      </w:r>
      <w:r>
        <w:rPr>
          <w:b w:val="0"/>
        </w:rPr>
        <w:t>:</w:t>
      </w:r>
    </w:p>
    <w:p w:rsidR="003821AB" w:rsidRDefault="003821AB" w:rsidP="003821AB">
      <w:pPr>
        <w:pStyle w:val="a3"/>
        <w:ind w:right="230"/>
        <w:jc w:val="both"/>
      </w:pPr>
      <w:r>
        <w:rPr>
          <w:b/>
          <w:i/>
        </w:rPr>
        <w:t xml:space="preserve">гуманізація, </w:t>
      </w:r>
      <w: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rsidR="003821AB" w:rsidRDefault="003821AB" w:rsidP="003821AB">
      <w:pPr>
        <w:pStyle w:val="a3"/>
        <w:spacing w:before="4"/>
        <w:ind w:right="222"/>
        <w:jc w:val="both"/>
      </w:pPr>
      <w:r>
        <w:rPr>
          <w:b/>
          <w:i/>
        </w:rPr>
        <w:t xml:space="preserve">єдність загальнолюдських і національних цінностей, </w:t>
      </w:r>
      <w:r>
        <w:t>що забезпечує у змісті освітнього процесу органічний зв’язок і духовну єдність української національної культури з культурою народів світу; визначає позашкільну освіту як важливий засіб національного розвитку й гармонізації національних і</w:t>
      </w:r>
    </w:p>
    <w:p w:rsidR="003821AB" w:rsidRPr="003821AB" w:rsidRDefault="003821AB" w:rsidP="003821AB">
      <w:pPr>
        <w:jc w:val="both"/>
        <w:sectPr w:rsidR="003821AB" w:rsidRPr="003821AB">
          <w:pgSz w:w="11910" w:h="17230"/>
          <w:pgMar w:top="1060" w:right="340" w:bottom="280" w:left="1440" w:header="708" w:footer="708" w:gutter="0"/>
          <w:cols w:space="720"/>
        </w:sectPr>
      </w:pPr>
    </w:p>
    <w:p w:rsidR="003821AB" w:rsidRDefault="003821AB" w:rsidP="003821AB">
      <w:pPr>
        <w:pStyle w:val="a3"/>
        <w:spacing w:before="63" w:line="322" w:lineRule="exact"/>
        <w:ind w:firstLine="0"/>
        <w:jc w:val="both"/>
      </w:pPr>
      <w:r>
        <w:lastRenderedPageBreak/>
        <w:t>міжнаціональних відносин в Україні;</w:t>
      </w:r>
    </w:p>
    <w:p w:rsidR="003821AB" w:rsidRDefault="003821AB" w:rsidP="003821AB">
      <w:pPr>
        <w:pStyle w:val="a3"/>
        <w:ind w:right="232"/>
        <w:jc w:val="both"/>
      </w:pPr>
      <w:r>
        <w:rPr>
          <w:b/>
          <w:i/>
        </w:rPr>
        <w:t xml:space="preserve">демократизація, </w:t>
      </w:r>
      <w:r>
        <w:t>що передбачає автономію закладів позашкільної освіти різних типів та форм власності у вирішенні основних питань змісту їх діяльності, розвитку різноманітних форм співробітництва та партнерства всіх учасників освітнього процесу;</w:t>
      </w:r>
    </w:p>
    <w:p w:rsidR="003821AB" w:rsidRDefault="003821AB" w:rsidP="003821AB">
      <w:pPr>
        <w:pStyle w:val="a3"/>
        <w:spacing w:before="4"/>
        <w:ind w:right="231"/>
        <w:jc w:val="both"/>
      </w:pPr>
      <w:r>
        <w:rPr>
          <w:b/>
          <w:i/>
        </w:rPr>
        <w:t xml:space="preserve">науковість і системність, </w:t>
      </w:r>
      <w:r>
        <w:t>що полягає в забезпеченні оптимальних умов для інтегруючої функції освітніх процесів в умовах досягнення основної мети позашкільної освіти;</w:t>
      </w:r>
    </w:p>
    <w:p w:rsidR="003821AB" w:rsidRDefault="003821AB" w:rsidP="003821AB">
      <w:pPr>
        <w:pStyle w:val="a3"/>
        <w:ind w:right="224"/>
        <w:jc w:val="both"/>
      </w:pPr>
      <w:r>
        <w:rPr>
          <w:b/>
          <w:i/>
        </w:rPr>
        <w:t>безперервність, наступність та інтеграція</w:t>
      </w:r>
      <w:r>
        <w:rPr>
          <w:i/>
        </w:rPr>
        <w:t xml:space="preserve">, </w:t>
      </w:r>
      <w:r>
        <w:t>що забезпечує єдність всіх ланок освіти, об’єднання зусиль Центру з іншими закладами та організаціями; цілісність і наступність позашкільної освіти,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rsidR="003821AB" w:rsidRDefault="003821AB" w:rsidP="003821AB">
      <w:pPr>
        <w:pStyle w:val="a3"/>
        <w:ind w:right="230"/>
        <w:jc w:val="both"/>
      </w:pPr>
      <w:r>
        <w:rPr>
          <w:b/>
          <w:i/>
        </w:rPr>
        <w:t>багатоукладність і варіативність</w:t>
      </w:r>
      <w:r>
        <w:t xml:space="preserve">, що передбачає можливість широкого вибору змісту, форми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w:t>
      </w:r>
      <w:proofErr w:type="spellStart"/>
      <w:r>
        <w:t>поліваріантності</w:t>
      </w:r>
      <w:proofErr w:type="spellEnd"/>
      <w:r>
        <w:t xml:space="preserve"> навчальних програм, поглиблення і розширення їх практичної сприятливості, референції та індивідуалізованого освітнього процесу;</w:t>
      </w:r>
    </w:p>
    <w:p w:rsidR="003821AB" w:rsidRDefault="003821AB" w:rsidP="003821AB">
      <w:pPr>
        <w:pStyle w:val="a3"/>
        <w:spacing w:before="1"/>
        <w:ind w:right="232"/>
        <w:jc w:val="both"/>
      </w:pPr>
      <w:r>
        <w:rPr>
          <w:b/>
          <w:i/>
        </w:rPr>
        <w:t>добровільність і доступність</w:t>
      </w:r>
      <w:r>
        <w:t>, 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w:t>
      </w:r>
      <w:r>
        <w:rPr>
          <w:spacing w:val="-10"/>
        </w:rPr>
        <w:t xml:space="preserve"> </w:t>
      </w:r>
      <w:r>
        <w:t>діяльності;</w:t>
      </w:r>
    </w:p>
    <w:p w:rsidR="003821AB" w:rsidRDefault="003821AB" w:rsidP="003821AB">
      <w:pPr>
        <w:pStyle w:val="a3"/>
        <w:ind w:right="223"/>
        <w:jc w:val="both"/>
      </w:pPr>
      <w:r>
        <w:rPr>
          <w:b/>
          <w:i/>
        </w:rPr>
        <w:t>самостійність і активність особистості</w:t>
      </w:r>
      <w:r>
        <w:t>, 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w:t>
      </w:r>
      <w:r>
        <w:rPr>
          <w:spacing w:val="-4"/>
        </w:rPr>
        <w:t xml:space="preserve"> </w:t>
      </w:r>
      <w:r>
        <w:t>таланту;</w:t>
      </w:r>
    </w:p>
    <w:p w:rsidR="003821AB" w:rsidRDefault="003821AB" w:rsidP="003821AB">
      <w:pPr>
        <w:pStyle w:val="a3"/>
        <w:ind w:right="226"/>
        <w:jc w:val="both"/>
      </w:pPr>
      <w:r>
        <w:rPr>
          <w:b/>
          <w:i/>
        </w:rPr>
        <w:t>практична спрямованість</w:t>
      </w:r>
      <w:r>
        <w:rPr>
          <w:i/>
        </w:rPr>
        <w:t xml:space="preserve">, </w:t>
      </w:r>
      <w:r>
        <w:t>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за умов інтеграції з наукою і</w:t>
      </w:r>
      <w:r>
        <w:rPr>
          <w:spacing w:val="-1"/>
        </w:rPr>
        <w:t xml:space="preserve"> </w:t>
      </w:r>
      <w:r>
        <w:t>виробництвом.</w:t>
      </w:r>
    </w:p>
    <w:p w:rsidR="003821AB" w:rsidRDefault="003821AB" w:rsidP="003821AB">
      <w:pPr>
        <w:pStyle w:val="a3"/>
        <w:spacing w:before="1"/>
        <w:ind w:left="0" w:firstLine="0"/>
      </w:pPr>
    </w:p>
    <w:p w:rsidR="003821AB" w:rsidRDefault="003821AB" w:rsidP="003821AB">
      <w:pPr>
        <w:pStyle w:val="a3"/>
        <w:ind w:right="220"/>
        <w:jc w:val="both"/>
      </w:pPr>
      <w:r>
        <w:t>Зміст освітнього процесу ґрунтується на засадах особистісного замовлення дітей і їх батьків. Ці замовлення постійно розвиваються, варіюються, в чому і простежується безперервна динамічність позашкільної освіти у Центрі, її нестандартність та варіативність.</w:t>
      </w:r>
    </w:p>
    <w:p w:rsidR="003821AB" w:rsidRDefault="003821AB" w:rsidP="003821AB">
      <w:pPr>
        <w:pStyle w:val="a3"/>
        <w:spacing w:before="3"/>
        <w:ind w:left="0" w:firstLine="0"/>
      </w:pPr>
    </w:p>
    <w:p w:rsidR="003821AB" w:rsidRDefault="003821AB" w:rsidP="003821AB">
      <w:pPr>
        <w:pStyle w:val="3"/>
      </w:pPr>
      <w:r>
        <w:t>Освітній процес у Центрі здійснюється за напрямами:</w:t>
      </w:r>
    </w:p>
    <w:p w:rsidR="003821AB" w:rsidRDefault="003821AB" w:rsidP="003821AB">
      <w:pPr>
        <w:pStyle w:val="a5"/>
        <w:numPr>
          <w:ilvl w:val="0"/>
          <w:numId w:val="9"/>
        </w:numPr>
        <w:tabs>
          <w:tab w:val="left" w:pos="971"/>
        </w:tabs>
        <w:spacing w:line="273" w:lineRule="exact"/>
        <w:ind w:hanging="145"/>
        <w:rPr>
          <w:i/>
          <w:sz w:val="24"/>
        </w:rPr>
      </w:pPr>
      <w:proofErr w:type="spellStart"/>
      <w:r>
        <w:rPr>
          <w:i/>
          <w:sz w:val="24"/>
        </w:rPr>
        <w:t>науково-технчним</w:t>
      </w:r>
      <w:proofErr w:type="spellEnd"/>
      <w:r>
        <w:rPr>
          <w:i/>
          <w:sz w:val="24"/>
        </w:rPr>
        <w:t>;</w:t>
      </w:r>
    </w:p>
    <w:p w:rsidR="003821AB" w:rsidRDefault="003821AB" w:rsidP="003821AB">
      <w:pPr>
        <w:pStyle w:val="a5"/>
        <w:numPr>
          <w:ilvl w:val="0"/>
          <w:numId w:val="9"/>
        </w:numPr>
        <w:tabs>
          <w:tab w:val="left" w:pos="971"/>
        </w:tabs>
        <w:spacing w:before="3" w:line="275" w:lineRule="exact"/>
        <w:ind w:hanging="145"/>
        <w:rPr>
          <w:i/>
          <w:sz w:val="24"/>
        </w:rPr>
      </w:pPr>
      <w:r>
        <w:rPr>
          <w:i/>
          <w:sz w:val="24"/>
        </w:rPr>
        <w:t>спортивно-технічним;</w:t>
      </w:r>
    </w:p>
    <w:p w:rsidR="003821AB" w:rsidRDefault="003821AB" w:rsidP="003821AB">
      <w:pPr>
        <w:pStyle w:val="a5"/>
        <w:numPr>
          <w:ilvl w:val="0"/>
          <w:numId w:val="9"/>
        </w:numPr>
        <w:tabs>
          <w:tab w:val="left" w:pos="971"/>
        </w:tabs>
        <w:spacing w:line="275" w:lineRule="exact"/>
        <w:ind w:hanging="145"/>
        <w:rPr>
          <w:i/>
          <w:sz w:val="24"/>
        </w:rPr>
      </w:pPr>
      <w:r>
        <w:rPr>
          <w:i/>
          <w:sz w:val="24"/>
        </w:rPr>
        <w:t>художньо-технічним;</w:t>
      </w:r>
    </w:p>
    <w:p w:rsidR="003821AB" w:rsidRDefault="003821AB" w:rsidP="003821AB">
      <w:pPr>
        <w:pStyle w:val="a5"/>
        <w:numPr>
          <w:ilvl w:val="0"/>
          <w:numId w:val="9"/>
        </w:numPr>
        <w:tabs>
          <w:tab w:val="left" w:pos="971"/>
        </w:tabs>
        <w:spacing w:before="2" w:line="275" w:lineRule="exact"/>
        <w:ind w:hanging="145"/>
        <w:rPr>
          <w:i/>
          <w:sz w:val="24"/>
        </w:rPr>
      </w:pPr>
      <w:r>
        <w:rPr>
          <w:i/>
          <w:sz w:val="24"/>
        </w:rPr>
        <w:t>дослідницько-експериментальним;</w:t>
      </w:r>
    </w:p>
    <w:p w:rsidR="003821AB" w:rsidRDefault="003821AB" w:rsidP="003821AB">
      <w:pPr>
        <w:pStyle w:val="a5"/>
        <w:numPr>
          <w:ilvl w:val="0"/>
          <w:numId w:val="9"/>
        </w:numPr>
        <w:tabs>
          <w:tab w:val="left" w:pos="971"/>
        </w:tabs>
        <w:spacing w:line="275" w:lineRule="exact"/>
        <w:ind w:hanging="145"/>
        <w:rPr>
          <w:i/>
          <w:sz w:val="24"/>
        </w:rPr>
      </w:pPr>
      <w:r>
        <w:rPr>
          <w:i/>
          <w:sz w:val="24"/>
        </w:rPr>
        <w:t>гуманітарним.</w:t>
      </w:r>
    </w:p>
    <w:p w:rsidR="003821AB" w:rsidRDefault="003821AB" w:rsidP="003821AB">
      <w:pPr>
        <w:pStyle w:val="a3"/>
        <w:spacing w:before="6"/>
        <w:ind w:left="0" w:firstLine="0"/>
        <w:rPr>
          <w:i/>
          <w:sz w:val="24"/>
        </w:rPr>
      </w:pPr>
    </w:p>
    <w:p w:rsidR="003821AB" w:rsidRDefault="003821AB" w:rsidP="003821AB">
      <w:pPr>
        <w:pStyle w:val="a5"/>
        <w:numPr>
          <w:ilvl w:val="0"/>
          <w:numId w:val="13"/>
        </w:numPr>
        <w:tabs>
          <w:tab w:val="left" w:pos="1105"/>
        </w:tabs>
        <w:spacing w:line="319" w:lineRule="exact"/>
        <w:ind w:left="1104" w:hanging="279"/>
        <w:jc w:val="left"/>
        <w:rPr>
          <w:b/>
          <w:sz w:val="28"/>
        </w:rPr>
      </w:pPr>
      <w:r>
        <w:rPr>
          <w:b/>
          <w:sz w:val="28"/>
        </w:rPr>
        <w:t>Моніторинг якості</w:t>
      </w:r>
      <w:r>
        <w:rPr>
          <w:b/>
          <w:spacing w:val="5"/>
          <w:sz w:val="28"/>
        </w:rPr>
        <w:t xml:space="preserve"> </w:t>
      </w:r>
      <w:r>
        <w:rPr>
          <w:b/>
          <w:sz w:val="28"/>
        </w:rPr>
        <w:t>освіти</w:t>
      </w:r>
    </w:p>
    <w:p w:rsidR="003821AB" w:rsidRDefault="003821AB" w:rsidP="003821AB">
      <w:pPr>
        <w:pStyle w:val="a3"/>
        <w:ind w:left="826" w:right="942" w:firstLine="0"/>
      </w:pPr>
      <w:r>
        <w:t>Моніторинг якості освіти може бути внутрішній та зовнішній. Внутрішній моніторинг якості освіти проводиться Центром.</w:t>
      </w:r>
    </w:p>
    <w:p w:rsidR="003821AB" w:rsidRDefault="003821AB" w:rsidP="003821AB">
      <w:pPr>
        <w:sectPr w:rsidR="003821AB">
          <w:pgSz w:w="11910" w:h="17230"/>
          <w:pgMar w:top="1060" w:right="340" w:bottom="280" w:left="1440" w:header="708" w:footer="708" w:gutter="0"/>
          <w:cols w:space="720"/>
        </w:sectPr>
      </w:pPr>
    </w:p>
    <w:p w:rsidR="003821AB" w:rsidRDefault="003821AB" w:rsidP="003821AB">
      <w:pPr>
        <w:pStyle w:val="a3"/>
        <w:spacing w:before="63" w:line="321" w:lineRule="exact"/>
        <w:ind w:left="826" w:firstLine="0"/>
      </w:pPr>
      <w:r>
        <w:rPr>
          <w:spacing w:val="-70"/>
          <w:w w:val="99"/>
          <w:u w:val="single"/>
        </w:rPr>
        <w:lastRenderedPageBreak/>
        <w:t xml:space="preserve"> </w:t>
      </w:r>
      <w:r>
        <w:rPr>
          <w:u w:val="single"/>
        </w:rPr>
        <w:t>Завдання моніторингу:</w:t>
      </w:r>
    </w:p>
    <w:p w:rsidR="003821AB" w:rsidRDefault="003821AB" w:rsidP="003821AB">
      <w:pPr>
        <w:pStyle w:val="a5"/>
        <w:numPr>
          <w:ilvl w:val="0"/>
          <w:numId w:val="8"/>
        </w:numPr>
        <w:tabs>
          <w:tab w:val="left" w:pos="1110"/>
        </w:tabs>
        <w:spacing w:line="342" w:lineRule="exact"/>
        <w:ind w:left="1109"/>
        <w:rPr>
          <w:sz w:val="28"/>
        </w:rPr>
      </w:pPr>
      <w:r>
        <w:rPr>
          <w:sz w:val="28"/>
        </w:rPr>
        <w:t>здійснення систематичного контролю за освітнім процесом у</w:t>
      </w:r>
      <w:r>
        <w:rPr>
          <w:spacing w:val="-5"/>
          <w:sz w:val="28"/>
        </w:rPr>
        <w:t xml:space="preserve"> </w:t>
      </w:r>
      <w:r>
        <w:rPr>
          <w:sz w:val="28"/>
        </w:rPr>
        <w:t>Центрі;</w:t>
      </w:r>
    </w:p>
    <w:p w:rsidR="003821AB" w:rsidRDefault="003821AB" w:rsidP="003821AB">
      <w:pPr>
        <w:pStyle w:val="a5"/>
        <w:numPr>
          <w:ilvl w:val="0"/>
          <w:numId w:val="8"/>
        </w:numPr>
        <w:tabs>
          <w:tab w:val="left" w:pos="1110"/>
        </w:tabs>
        <w:spacing w:before="3"/>
        <w:ind w:right="239" w:firstLine="566"/>
        <w:rPr>
          <w:sz w:val="28"/>
        </w:rPr>
      </w:pPr>
      <w:r>
        <w:rPr>
          <w:sz w:val="28"/>
        </w:rPr>
        <w:t>створення власної системи неперервного і тривалого спостереження, оцінювання стану освітнього</w:t>
      </w:r>
      <w:r>
        <w:rPr>
          <w:spacing w:val="-1"/>
          <w:sz w:val="28"/>
        </w:rPr>
        <w:t xml:space="preserve"> </w:t>
      </w:r>
      <w:r>
        <w:rPr>
          <w:sz w:val="28"/>
        </w:rPr>
        <w:t>процесу;</w:t>
      </w:r>
    </w:p>
    <w:p w:rsidR="003821AB" w:rsidRDefault="003821AB" w:rsidP="003821AB">
      <w:pPr>
        <w:pStyle w:val="a5"/>
        <w:numPr>
          <w:ilvl w:val="0"/>
          <w:numId w:val="8"/>
        </w:numPr>
        <w:tabs>
          <w:tab w:val="left" w:pos="1110"/>
          <w:tab w:val="left" w:pos="2035"/>
          <w:tab w:val="left" w:pos="3325"/>
          <w:tab w:val="left" w:pos="4366"/>
          <w:tab w:val="left" w:pos="4846"/>
          <w:tab w:val="left" w:pos="7080"/>
          <w:tab w:val="left" w:pos="8672"/>
        </w:tabs>
        <w:ind w:right="226" w:firstLine="566"/>
        <w:rPr>
          <w:sz w:val="28"/>
        </w:rPr>
      </w:pPr>
      <w:r>
        <w:rPr>
          <w:sz w:val="28"/>
        </w:rPr>
        <w:t>аналіз</w:t>
      </w:r>
      <w:r>
        <w:rPr>
          <w:sz w:val="28"/>
        </w:rPr>
        <w:tab/>
        <w:t>чинників</w:t>
      </w:r>
      <w:r>
        <w:rPr>
          <w:sz w:val="28"/>
        </w:rPr>
        <w:tab/>
        <w:t>впливу</w:t>
      </w:r>
      <w:r>
        <w:rPr>
          <w:sz w:val="28"/>
        </w:rPr>
        <w:tab/>
        <w:t>на</w:t>
      </w:r>
      <w:r>
        <w:rPr>
          <w:sz w:val="28"/>
        </w:rPr>
        <w:tab/>
        <w:t>результативність</w:t>
      </w:r>
      <w:r>
        <w:rPr>
          <w:sz w:val="28"/>
        </w:rPr>
        <w:tab/>
        <w:t>успішності,</w:t>
      </w:r>
      <w:r>
        <w:rPr>
          <w:sz w:val="28"/>
        </w:rPr>
        <w:tab/>
        <w:t>підтримка високої мотивації</w:t>
      </w:r>
      <w:r>
        <w:rPr>
          <w:spacing w:val="-5"/>
          <w:sz w:val="28"/>
        </w:rPr>
        <w:t xml:space="preserve"> </w:t>
      </w:r>
      <w:r>
        <w:rPr>
          <w:sz w:val="28"/>
        </w:rPr>
        <w:t>навчання;</w:t>
      </w:r>
    </w:p>
    <w:p w:rsidR="003821AB" w:rsidRDefault="003821AB" w:rsidP="003821AB">
      <w:pPr>
        <w:pStyle w:val="a5"/>
        <w:numPr>
          <w:ilvl w:val="0"/>
          <w:numId w:val="8"/>
        </w:numPr>
        <w:tabs>
          <w:tab w:val="left" w:pos="1110"/>
          <w:tab w:val="left" w:pos="2817"/>
          <w:tab w:val="left" w:pos="4883"/>
          <w:tab w:val="left" w:pos="8401"/>
          <w:tab w:val="left" w:pos="9485"/>
        </w:tabs>
        <w:spacing w:line="242" w:lineRule="auto"/>
        <w:ind w:right="230" w:firstLine="566"/>
        <w:rPr>
          <w:sz w:val="28"/>
        </w:rPr>
      </w:pPr>
      <w:r>
        <w:rPr>
          <w:sz w:val="28"/>
        </w:rPr>
        <w:t>створення</w:t>
      </w:r>
      <w:r>
        <w:rPr>
          <w:sz w:val="28"/>
        </w:rPr>
        <w:tab/>
        <w:t>оптимальних</w:t>
      </w:r>
      <w:r>
        <w:rPr>
          <w:sz w:val="28"/>
        </w:rPr>
        <w:tab/>
        <w:t>соціально-психологічних</w:t>
      </w:r>
      <w:r>
        <w:rPr>
          <w:sz w:val="28"/>
        </w:rPr>
        <w:tab/>
        <w:t>умов</w:t>
      </w:r>
      <w:r>
        <w:rPr>
          <w:sz w:val="28"/>
        </w:rPr>
        <w:tab/>
      </w:r>
      <w:r>
        <w:rPr>
          <w:spacing w:val="-6"/>
          <w:sz w:val="28"/>
        </w:rPr>
        <w:t xml:space="preserve">для </w:t>
      </w:r>
      <w:r>
        <w:rPr>
          <w:sz w:val="28"/>
        </w:rPr>
        <w:t>саморозвитку та самореалізації здобувачів освіти і</w:t>
      </w:r>
      <w:r>
        <w:rPr>
          <w:spacing w:val="-9"/>
          <w:sz w:val="28"/>
        </w:rPr>
        <w:t xml:space="preserve"> </w:t>
      </w:r>
      <w:r>
        <w:rPr>
          <w:sz w:val="28"/>
        </w:rPr>
        <w:t>педагогів;</w:t>
      </w:r>
    </w:p>
    <w:p w:rsidR="003821AB" w:rsidRDefault="003821AB" w:rsidP="003821AB">
      <w:pPr>
        <w:pStyle w:val="a5"/>
        <w:numPr>
          <w:ilvl w:val="0"/>
          <w:numId w:val="8"/>
        </w:numPr>
        <w:tabs>
          <w:tab w:val="left" w:pos="1110"/>
        </w:tabs>
        <w:ind w:right="238" w:firstLine="566"/>
        <w:rPr>
          <w:sz w:val="28"/>
        </w:rPr>
      </w:pPr>
      <w:r>
        <w:rPr>
          <w:sz w:val="28"/>
        </w:rPr>
        <w:t>прогнозування на підставі об’єктивних даних динаміки й тенденцій розвитку освітнього процесу в</w:t>
      </w:r>
      <w:r>
        <w:rPr>
          <w:spacing w:val="2"/>
          <w:sz w:val="28"/>
        </w:rPr>
        <w:t xml:space="preserve"> </w:t>
      </w:r>
      <w:r>
        <w:rPr>
          <w:sz w:val="28"/>
        </w:rPr>
        <w:t>Центрі.</w:t>
      </w:r>
    </w:p>
    <w:p w:rsidR="003821AB" w:rsidRDefault="003821AB" w:rsidP="003821AB">
      <w:pPr>
        <w:pStyle w:val="a3"/>
        <w:spacing w:line="320" w:lineRule="exact"/>
        <w:ind w:left="826" w:firstLine="0"/>
      </w:pPr>
      <w:r>
        <w:t>Предметом моніторингу є якість освітнього процесу в Центрі.</w:t>
      </w:r>
    </w:p>
    <w:p w:rsidR="003821AB" w:rsidRDefault="003821AB" w:rsidP="003821AB">
      <w:pPr>
        <w:pStyle w:val="a3"/>
        <w:ind w:right="229"/>
      </w:pPr>
      <w:r>
        <w:t>Об’єктом моніторингу є система організації освітнього процесу в</w:t>
      </w:r>
      <w:r>
        <w:rPr>
          <w:spacing w:val="-34"/>
        </w:rPr>
        <w:t xml:space="preserve"> </w:t>
      </w:r>
      <w:r>
        <w:t>Центрі, що включає кілька</w:t>
      </w:r>
      <w:r>
        <w:rPr>
          <w:spacing w:val="4"/>
        </w:rPr>
        <w:t xml:space="preserve"> </w:t>
      </w:r>
      <w:r>
        <w:t>рівнів:</w:t>
      </w:r>
    </w:p>
    <w:p w:rsidR="003821AB" w:rsidRDefault="003821AB" w:rsidP="003821AB">
      <w:pPr>
        <w:pStyle w:val="a5"/>
        <w:numPr>
          <w:ilvl w:val="0"/>
          <w:numId w:val="8"/>
        </w:numPr>
        <w:tabs>
          <w:tab w:val="left" w:pos="1110"/>
        </w:tabs>
        <w:spacing w:line="341" w:lineRule="exact"/>
        <w:ind w:left="1109"/>
        <w:rPr>
          <w:sz w:val="28"/>
        </w:rPr>
      </w:pPr>
      <w:r>
        <w:rPr>
          <w:sz w:val="28"/>
        </w:rPr>
        <w:t>здобувач</w:t>
      </w:r>
      <w:r>
        <w:rPr>
          <w:spacing w:val="-13"/>
          <w:sz w:val="28"/>
        </w:rPr>
        <w:t xml:space="preserve"> </w:t>
      </w:r>
      <w:r>
        <w:rPr>
          <w:sz w:val="28"/>
        </w:rPr>
        <w:t>освіти;</w:t>
      </w:r>
    </w:p>
    <w:p w:rsidR="003821AB" w:rsidRDefault="003821AB" w:rsidP="003821AB">
      <w:pPr>
        <w:pStyle w:val="a5"/>
        <w:numPr>
          <w:ilvl w:val="0"/>
          <w:numId w:val="8"/>
        </w:numPr>
        <w:tabs>
          <w:tab w:val="left" w:pos="1110"/>
        </w:tabs>
        <w:spacing w:line="342" w:lineRule="exact"/>
        <w:ind w:left="1109"/>
        <w:rPr>
          <w:sz w:val="28"/>
        </w:rPr>
      </w:pPr>
      <w:r>
        <w:rPr>
          <w:sz w:val="28"/>
        </w:rPr>
        <w:t>керівник</w:t>
      </w:r>
      <w:r>
        <w:rPr>
          <w:spacing w:val="-9"/>
          <w:sz w:val="28"/>
        </w:rPr>
        <w:t xml:space="preserve"> </w:t>
      </w:r>
      <w:r>
        <w:rPr>
          <w:sz w:val="28"/>
        </w:rPr>
        <w:t>гуртка;</w:t>
      </w:r>
    </w:p>
    <w:p w:rsidR="003821AB" w:rsidRDefault="003821AB" w:rsidP="003821AB">
      <w:pPr>
        <w:pStyle w:val="a5"/>
        <w:numPr>
          <w:ilvl w:val="0"/>
          <w:numId w:val="7"/>
        </w:numPr>
        <w:tabs>
          <w:tab w:val="left" w:pos="1110"/>
        </w:tabs>
        <w:ind w:right="4791" w:firstLine="0"/>
        <w:rPr>
          <w:sz w:val="28"/>
        </w:rPr>
      </w:pPr>
      <w:r>
        <w:rPr>
          <w:sz w:val="28"/>
        </w:rPr>
        <w:t xml:space="preserve">батьки і громадськість та </w:t>
      </w:r>
      <w:r>
        <w:rPr>
          <w:spacing w:val="-3"/>
          <w:sz w:val="28"/>
        </w:rPr>
        <w:t xml:space="preserve">ін. </w:t>
      </w:r>
      <w:r>
        <w:rPr>
          <w:sz w:val="28"/>
        </w:rPr>
        <w:t>Суб’єктами моніторингу</w:t>
      </w:r>
      <w:r>
        <w:rPr>
          <w:spacing w:val="-16"/>
          <w:sz w:val="28"/>
        </w:rPr>
        <w:t xml:space="preserve"> </w:t>
      </w:r>
      <w:r>
        <w:rPr>
          <w:sz w:val="28"/>
        </w:rPr>
        <w:t>виступають:</w:t>
      </w:r>
    </w:p>
    <w:p w:rsidR="003821AB" w:rsidRDefault="003821AB" w:rsidP="003821AB">
      <w:pPr>
        <w:pStyle w:val="a5"/>
        <w:numPr>
          <w:ilvl w:val="0"/>
          <w:numId w:val="8"/>
        </w:numPr>
        <w:tabs>
          <w:tab w:val="left" w:pos="1110"/>
        </w:tabs>
        <w:spacing w:line="340" w:lineRule="exact"/>
        <w:ind w:left="1109"/>
        <w:rPr>
          <w:sz w:val="28"/>
        </w:rPr>
      </w:pPr>
      <w:r>
        <w:rPr>
          <w:sz w:val="28"/>
        </w:rPr>
        <w:t>моніторингова</w:t>
      </w:r>
      <w:r>
        <w:rPr>
          <w:spacing w:val="1"/>
          <w:sz w:val="28"/>
        </w:rPr>
        <w:t xml:space="preserve"> </w:t>
      </w:r>
      <w:r>
        <w:rPr>
          <w:sz w:val="28"/>
        </w:rPr>
        <w:t>група;</w:t>
      </w:r>
    </w:p>
    <w:p w:rsidR="003821AB" w:rsidRDefault="003821AB" w:rsidP="003821AB">
      <w:pPr>
        <w:pStyle w:val="a5"/>
        <w:numPr>
          <w:ilvl w:val="0"/>
          <w:numId w:val="8"/>
        </w:numPr>
        <w:tabs>
          <w:tab w:val="left" w:pos="1110"/>
        </w:tabs>
        <w:spacing w:line="342" w:lineRule="exact"/>
        <w:ind w:left="1109"/>
        <w:rPr>
          <w:sz w:val="28"/>
        </w:rPr>
      </w:pPr>
      <w:r>
        <w:rPr>
          <w:sz w:val="28"/>
        </w:rPr>
        <w:t>адміністрація</w:t>
      </w:r>
      <w:r>
        <w:rPr>
          <w:spacing w:val="2"/>
          <w:sz w:val="28"/>
        </w:rPr>
        <w:t xml:space="preserve"> </w:t>
      </w:r>
      <w:r>
        <w:rPr>
          <w:sz w:val="28"/>
        </w:rPr>
        <w:t>закладу;</w:t>
      </w:r>
    </w:p>
    <w:p w:rsidR="003821AB" w:rsidRDefault="003821AB" w:rsidP="003821AB">
      <w:pPr>
        <w:pStyle w:val="a3"/>
        <w:spacing w:before="9"/>
        <w:ind w:left="0" w:firstLine="0"/>
        <w:rPr>
          <w:sz w:val="27"/>
        </w:rPr>
      </w:pPr>
    </w:p>
    <w:p w:rsidR="003821AB" w:rsidRDefault="003821AB" w:rsidP="003821AB">
      <w:pPr>
        <w:pStyle w:val="3"/>
        <w:spacing w:line="321" w:lineRule="exact"/>
        <w:jc w:val="both"/>
      </w:pPr>
      <w:r>
        <w:t>Форми та методи моніторингу. Основними формами моніторингу є:</w:t>
      </w:r>
    </w:p>
    <w:p w:rsidR="003821AB" w:rsidRDefault="003821AB" w:rsidP="003821AB">
      <w:pPr>
        <w:pStyle w:val="a5"/>
        <w:numPr>
          <w:ilvl w:val="0"/>
          <w:numId w:val="8"/>
        </w:numPr>
        <w:tabs>
          <w:tab w:val="left" w:pos="1110"/>
        </w:tabs>
        <w:ind w:right="240" w:firstLine="566"/>
        <w:jc w:val="both"/>
        <w:rPr>
          <w:sz w:val="28"/>
        </w:rPr>
      </w:pPr>
      <w:proofErr w:type="spellStart"/>
      <w:r>
        <w:rPr>
          <w:sz w:val="28"/>
        </w:rPr>
        <w:t>самооцінювання</w:t>
      </w:r>
      <w:proofErr w:type="spellEnd"/>
      <w:r>
        <w:rPr>
          <w:sz w:val="28"/>
        </w:rPr>
        <w:t xml:space="preserve"> власної діяльності педагогами, здобувачами освіти, адміністрацією;</w:t>
      </w:r>
    </w:p>
    <w:p w:rsidR="003821AB" w:rsidRDefault="003821AB" w:rsidP="003821AB">
      <w:pPr>
        <w:pStyle w:val="a5"/>
        <w:numPr>
          <w:ilvl w:val="0"/>
          <w:numId w:val="8"/>
        </w:numPr>
        <w:tabs>
          <w:tab w:val="left" w:pos="1110"/>
        </w:tabs>
        <w:ind w:right="229" w:firstLine="566"/>
        <w:jc w:val="both"/>
        <w:rPr>
          <w:sz w:val="28"/>
        </w:rPr>
      </w:pPr>
      <w:r>
        <w:rPr>
          <w:sz w:val="28"/>
        </w:rPr>
        <w:t>внутрішня оцінка діяльності адміністрацією, керівниками методичних об’єднань (участь у заходах на рівні закладу, регіональному, всеукраїнському, міжнародному рівні, відвідування</w:t>
      </w:r>
      <w:r>
        <w:rPr>
          <w:spacing w:val="7"/>
          <w:sz w:val="28"/>
        </w:rPr>
        <w:t xml:space="preserve"> </w:t>
      </w:r>
      <w:r>
        <w:rPr>
          <w:sz w:val="28"/>
        </w:rPr>
        <w:t>занять);</w:t>
      </w:r>
    </w:p>
    <w:p w:rsidR="003821AB" w:rsidRDefault="003821AB" w:rsidP="003821AB">
      <w:pPr>
        <w:pStyle w:val="a5"/>
        <w:numPr>
          <w:ilvl w:val="0"/>
          <w:numId w:val="8"/>
        </w:numPr>
        <w:tabs>
          <w:tab w:val="left" w:pos="1110"/>
        </w:tabs>
        <w:spacing w:line="242" w:lineRule="auto"/>
        <w:ind w:right="237" w:firstLine="566"/>
        <w:jc w:val="both"/>
        <w:rPr>
          <w:sz w:val="28"/>
        </w:rPr>
      </w:pPr>
      <w:r>
        <w:rPr>
          <w:sz w:val="28"/>
        </w:rPr>
        <w:t>об’єктивність (створення рівних умов для всіх учасників освітнього процесу);</w:t>
      </w:r>
    </w:p>
    <w:p w:rsidR="003821AB" w:rsidRDefault="003821AB" w:rsidP="003821AB">
      <w:pPr>
        <w:pStyle w:val="a5"/>
        <w:numPr>
          <w:ilvl w:val="0"/>
          <w:numId w:val="8"/>
        </w:numPr>
        <w:tabs>
          <w:tab w:val="left" w:pos="1110"/>
        </w:tabs>
        <w:spacing w:line="337" w:lineRule="exact"/>
        <w:ind w:left="1109"/>
        <w:jc w:val="both"/>
        <w:rPr>
          <w:sz w:val="28"/>
        </w:rPr>
      </w:pPr>
      <w:r>
        <w:rPr>
          <w:sz w:val="28"/>
        </w:rPr>
        <w:t>систематичність (згідно алгоритму дій, етапів та в певній</w:t>
      </w:r>
      <w:r>
        <w:rPr>
          <w:spacing w:val="-33"/>
          <w:sz w:val="28"/>
        </w:rPr>
        <w:t xml:space="preserve"> </w:t>
      </w:r>
      <w:r>
        <w:rPr>
          <w:sz w:val="28"/>
        </w:rPr>
        <w:t>послідовності);</w:t>
      </w:r>
    </w:p>
    <w:p w:rsidR="003821AB" w:rsidRDefault="003821AB" w:rsidP="003821AB">
      <w:pPr>
        <w:pStyle w:val="a5"/>
        <w:numPr>
          <w:ilvl w:val="0"/>
          <w:numId w:val="8"/>
        </w:numPr>
        <w:tabs>
          <w:tab w:val="left" w:pos="1110"/>
        </w:tabs>
        <w:ind w:right="227" w:firstLine="566"/>
        <w:jc w:val="both"/>
        <w:rPr>
          <w:sz w:val="28"/>
        </w:rPr>
      </w:pPr>
      <w:r>
        <w:rPr>
          <w:sz w:val="28"/>
        </w:rPr>
        <w:t>відповідність завдань змісту досліджуваного матеріалу, чіткість оцінювання, шляхи перевірки</w:t>
      </w:r>
      <w:r>
        <w:rPr>
          <w:spacing w:val="4"/>
          <w:sz w:val="28"/>
        </w:rPr>
        <w:t xml:space="preserve"> </w:t>
      </w:r>
      <w:r>
        <w:rPr>
          <w:sz w:val="28"/>
        </w:rPr>
        <w:t>результатів;</w:t>
      </w:r>
    </w:p>
    <w:p w:rsidR="003821AB" w:rsidRDefault="003821AB" w:rsidP="003821AB">
      <w:pPr>
        <w:pStyle w:val="a5"/>
        <w:numPr>
          <w:ilvl w:val="0"/>
          <w:numId w:val="8"/>
        </w:numPr>
        <w:tabs>
          <w:tab w:val="left" w:pos="1110"/>
        </w:tabs>
        <w:spacing w:line="341" w:lineRule="exact"/>
        <w:ind w:left="1109"/>
        <w:jc w:val="both"/>
        <w:rPr>
          <w:sz w:val="28"/>
        </w:rPr>
      </w:pPr>
      <w:r>
        <w:rPr>
          <w:sz w:val="28"/>
        </w:rPr>
        <w:t>надійність (повторний контроль іншими</w:t>
      </w:r>
      <w:r>
        <w:rPr>
          <w:spacing w:val="5"/>
          <w:sz w:val="28"/>
        </w:rPr>
        <w:t xml:space="preserve"> </w:t>
      </w:r>
      <w:r>
        <w:rPr>
          <w:sz w:val="28"/>
        </w:rPr>
        <w:t>суб’єктами);</w:t>
      </w:r>
    </w:p>
    <w:p w:rsidR="003821AB" w:rsidRDefault="003821AB" w:rsidP="003821AB">
      <w:pPr>
        <w:pStyle w:val="a5"/>
        <w:numPr>
          <w:ilvl w:val="0"/>
          <w:numId w:val="8"/>
        </w:numPr>
        <w:tabs>
          <w:tab w:val="left" w:pos="1110"/>
        </w:tabs>
        <w:ind w:left="1109"/>
        <w:jc w:val="both"/>
        <w:rPr>
          <w:sz w:val="28"/>
        </w:rPr>
      </w:pPr>
      <w:r>
        <w:rPr>
          <w:sz w:val="28"/>
        </w:rPr>
        <w:t>гуманізм (в умовах довіри, поваги до</w:t>
      </w:r>
      <w:r>
        <w:rPr>
          <w:spacing w:val="4"/>
          <w:sz w:val="28"/>
        </w:rPr>
        <w:t xml:space="preserve"> </w:t>
      </w:r>
      <w:r>
        <w:rPr>
          <w:sz w:val="28"/>
        </w:rPr>
        <w:t>особистості).</w:t>
      </w:r>
    </w:p>
    <w:p w:rsidR="003821AB" w:rsidRDefault="003821AB" w:rsidP="003821AB">
      <w:pPr>
        <w:pStyle w:val="a3"/>
        <w:spacing w:before="10"/>
        <w:ind w:left="0" w:firstLine="0"/>
        <w:rPr>
          <w:sz w:val="27"/>
        </w:rPr>
      </w:pPr>
    </w:p>
    <w:p w:rsidR="003821AB" w:rsidRDefault="003821AB" w:rsidP="003821AB">
      <w:pPr>
        <w:pStyle w:val="3"/>
        <w:spacing w:before="1"/>
      </w:pPr>
      <w:r>
        <w:t>Очікувані результати:</w:t>
      </w:r>
    </w:p>
    <w:p w:rsidR="003821AB" w:rsidRDefault="003821AB" w:rsidP="003821AB">
      <w:pPr>
        <w:pStyle w:val="a5"/>
        <w:numPr>
          <w:ilvl w:val="0"/>
          <w:numId w:val="8"/>
        </w:numPr>
        <w:tabs>
          <w:tab w:val="left" w:pos="1110"/>
        </w:tabs>
        <w:spacing w:line="339" w:lineRule="exact"/>
        <w:ind w:left="1109"/>
        <w:rPr>
          <w:sz w:val="28"/>
        </w:rPr>
      </w:pPr>
      <w:r>
        <w:rPr>
          <w:sz w:val="28"/>
        </w:rPr>
        <w:t>отримання результатів стану освітнього процесу в закладі</w:t>
      </w:r>
      <w:r>
        <w:rPr>
          <w:spacing w:val="-13"/>
          <w:sz w:val="28"/>
        </w:rPr>
        <w:t xml:space="preserve"> </w:t>
      </w:r>
      <w:r>
        <w:rPr>
          <w:sz w:val="28"/>
        </w:rPr>
        <w:t>освіти;</w:t>
      </w:r>
    </w:p>
    <w:p w:rsidR="003821AB" w:rsidRDefault="003821AB" w:rsidP="003821AB">
      <w:pPr>
        <w:pStyle w:val="a5"/>
        <w:numPr>
          <w:ilvl w:val="0"/>
          <w:numId w:val="8"/>
        </w:numPr>
        <w:tabs>
          <w:tab w:val="left" w:pos="1110"/>
        </w:tabs>
        <w:ind w:right="232" w:firstLine="566"/>
        <w:rPr>
          <w:sz w:val="28"/>
        </w:rPr>
      </w:pPr>
      <w:r>
        <w:rPr>
          <w:sz w:val="28"/>
        </w:rPr>
        <w:t>покращення функцій управління освітнім процесом, накопичення даних для прийняття управлінських та тактичних</w:t>
      </w:r>
      <w:r>
        <w:rPr>
          <w:spacing w:val="1"/>
          <w:sz w:val="28"/>
        </w:rPr>
        <w:t xml:space="preserve"> </w:t>
      </w:r>
      <w:r>
        <w:rPr>
          <w:sz w:val="28"/>
        </w:rPr>
        <w:t>рішень.</w:t>
      </w:r>
    </w:p>
    <w:p w:rsidR="003821AB" w:rsidRDefault="003821AB" w:rsidP="003821AB">
      <w:pPr>
        <w:pStyle w:val="a3"/>
        <w:spacing w:before="6"/>
        <w:ind w:left="0" w:firstLine="0"/>
      </w:pPr>
    </w:p>
    <w:p w:rsidR="003821AB" w:rsidRDefault="003821AB" w:rsidP="003821AB">
      <w:pPr>
        <w:pStyle w:val="3"/>
        <w:jc w:val="both"/>
      </w:pPr>
      <w:r>
        <w:t>Підсумки моніторингу:</w:t>
      </w:r>
    </w:p>
    <w:p w:rsidR="003821AB" w:rsidRDefault="003821AB" w:rsidP="003821AB">
      <w:pPr>
        <w:pStyle w:val="a5"/>
        <w:numPr>
          <w:ilvl w:val="0"/>
          <w:numId w:val="8"/>
        </w:numPr>
        <w:tabs>
          <w:tab w:val="left" w:pos="1110"/>
        </w:tabs>
        <w:ind w:right="238" w:firstLine="566"/>
        <w:jc w:val="both"/>
        <w:rPr>
          <w:sz w:val="28"/>
        </w:rPr>
      </w:pPr>
      <w:r>
        <w:rPr>
          <w:sz w:val="28"/>
        </w:rPr>
        <w:t>Підсумки моніторингу узагальнюються у схемах, діаграмах, висвітлюються в аналітично-інформаційних</w:t>
      </w:r>
      <w:r>
        <w:rPr>
          <w:spacing w:val="-3"/>
          <w:sz w:val="28"/>
        </w:rPr>
        <w:t xml:space="preserve"> </w:t>
      </w:r>
      <w:r>
        <w:rPr>
          <w:sz w:val="28"/>
        </w:rPr>
        <w:t>матеріалах;</w:t>
      </w:r>
    </w:p>
    <w:p w:rsidR="003821AB" w:rsidRDefault="003821AB" w:rsidP="003821AB">
      <w:pPr>
        <w:pStyle w:val="a5"/>
        <w:numPr>
          <w:ilvl w:val="0"/>
          <w:numId w:val="8"/>
        </w:numPr>
        <w:tabs>
          <w:tab w:val="left" w:pos="1110"/>
        </w:tabs>
        <w:ind w:right="224" w:firstLine="566"/>
        <w:jc w:val="both"/>
        <w:rPr>
          <w:sz w:val="28"/>
        </w:rPr>
      </w:pPr>
      <w:r>
        <w:rPr>
          <w:sz w:val="28"/>
        </w:rPr>
        <w:t>Дані моніторингу можуть використовуватись для обговорення на засіданнях методичних об’єднаннях, нарадах при директору, педагогічних радах;</w:t>
      </w:r>
    </w:p>
    <w:p w:rsidR="003821AB" w:rsidRDefault="003821AB" w:rsidP="003821AB">
      <w:pPr>
        <w:jc w:val="both"/>
        <w:rPr>
          <w:sz w:val="28"/>
        </w:rPr>
        <w:sectPr w:rsidR="003821AB">
          <w:pgSz w:w="11910" w:h="17230"/>
          <w:pgMar w:top="1060" w:right="340" w:bottom="280" w:left="1440" w:header="708" w:footer="708" w:gutter="0"/>
          <w:cols w:space="720"/>
        </w:sectPr>
      </w:pPr>
    </w:p>
    <w:p w:rsidR="003821AB" w:rsidRDefault="003821AB" w:rsidP="003821AB">
      <w:pPr>
        <w:pStyle w:val="a5"/>
        <w:numPr>
          <w:ilvl w:val="0"/>
          <w:numId w:val="8"/>
        </w:numPr>
        <w:tabs>
          <w:tab w:val="left" w:pos="1110"/>
        </w:tabs>
        <w:spacing w:before="83" w:line="242" w:lineRule="auto"/>
        <w:ind w:right="282" w:firstLine="566"/>
        <w:rPr>
          <w:sz w:val="28"/>
        </w:rPr>
      </w:pPr>
      <w:r>
        <w:rPr>
          <w:sz w:val="28"/>
        </w:rPr>
        <w:lastRenderedPageBreak/>
        <w:t>За результатами моніторингу розробляються рекомендації,</w:t>
      </w:r>
      <w:r>
        <w:rPr>
          <w:spacing w:val="-39"/>
          <w:sz w:val="28"/>
        </w:rPr>
        <w:t xml:space="preserve"> </w:t>
      </w:r>
      <w:r>
        <w:rPr>
          <w:sz w:val="28"/>
        </w:rPr>
        <w:t>приймаються управлінські рішення щодо планування та корекції</w:t>
      </w:r>
      <w:r>
        <w:rPr>
          <w:spacing w:val="2"/>
          <w:sz w:val="28"/>
        </w:rPr>
        <w:t xml:space="preserve"> </w:t>
      </w:r>
      <w:r>
        <w:rPr>
          <w:sz w:val="28"/>
        </w:rPr>
        <w:t>роботи.</w:t>
      </w:r>
    </w:p>
    <w:p w:rsidR="003821AB" w:rsidRDefault="003821AB" w:rsidP="003821AB">
      <w:pPr>
        <w:pStyle w:val="a3"/>
        <w:spacing w:before="10"/>
        <w:ind w:left="0" w:firstLine="0"/>
        <w:rPr>
          <w:sz w:val="23"/>
        </w:rPr>
      </w:pPr>
    </w:p>
    <w:p w:rsidR="003821AB" w:rsidRDefault="003821AB" w:rsidP="003821AB">
      <w:pPr>
        <w:pStyle w:val="2"/>
        <w:numPr>
          <w:ilvl w:val="0"/>
          <w:numId w:val="13"/>
        </w:numPr>
        <w:tabs>
          <w:tab w:val="left" w:pos="1110"/>
        </w:tabs>
        <w:spacing w:line="320" w:lineRule="exact"/>
        <w:ind w:left="1109" w:hanging="284"/>
        <w:jc w:val="both"/>
      </w:pPr>
      <w:r>
        <w:t>Показники, правила і процедури оцінювання здобувачів</w:t>
      </w:r>
      <w:r>
        <w:rPr>
          <w:spacing w:val="-6"/>
        </w:rPr>
        <w:t xml:space="preserve"> </w:t>
      </w:r>
      <w:r>
        <w:t>освіти</w:t>
      </w:r>
    </w:p>
    <w:p w:rsidR="003821AB" w:rsidRDefault="003821AB" w:rsidP="003821AB">
      <w:pPr>
        <w:pStyle w:val="a3"/>
        <w:ind w:right="234"/>
        <w:jc w:val="both"/>
      </w:pPr>
      <w:proofErr w:type="spellStart"/>
      <w:r>
        <w:rPr>
          <w:b/>
          <w:i/>
        </w:rPr>
        <w:t>Компетентнісна</w:t>
      </w:r>
      <w:proofErr w:type="spellEnd"/>
      <w:r>
        <w:rPr>
          <w:b/>
          <w:i/>
        </w:rPr>
        <w:t xml:space="preserve"> освіта </w:t>
      </w:r>
      <w:r>
        <w:t>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вихованців.</w:t>
      </w:r>
    </w:p>
    <w:p w:rsidR="003821AB" w:rsidRDefault="003821AB" w:rsidP="003821AB">
      <w:pPr>
        <w:pStyle w:val="a3"/>
        <w:ind w:right="229"/>
        <w:jc w:val="both"/>
      </w:pPr>
      <w:r>
        <w:t>У контексті цього змінюються і підходи до оцінювання результату освітньої діяльності здобувачів освіти як складової освітнього процесу. Оцінювання має ґрунтуватися на позитивному принципі, що передусім передбачає врахування рівня досягнень вихованця.</w:t>
      </w:r>
    </w:p>
    <w:p w:rsidR="003821AB" w:rsidRDefault="003821AB" w:rsidP="003821AB">
      <w:pPr>
        <w:pStyle w:val="a3"/>
        <w:ind w:right="230"/>
        <w:jc w:val="both"/>
      </w:pPr>
      <w:r>
        <w:t>Результати освітньої діяльності вихованців на всіх етапах освітнього процесу не можуть обмежуватися знаннями, уміннями, навичками. Метою навчання мають бути сформовані компетентності, як загальна здатність, що базується на знаннях, досвіді та цінностях особистості.</w:t>
      </w:r>
    </w:p>
    <w:p w:rsidR="003821AB" w:rsidRDefault="003821AB" w:rsidP="003821AB">
      <w:pPr>
        <w:pStyle w:val="a3"/>
        <w:ind w:right="238"/>
        <w:jc w:val="both"/>
      </w:pPr>
      <w:r>
        <w:t xml:space="preserve">Результатом навчання вихованців є сформованість у них пізнавальної, практичної, творчої і соціальної </w:t>
      </w:r>
      <w:proofErr w:type="spellStart"/>
      <w:r>
        <w:t>компетентностей</w:t>
      </w:r>
      <w:proofErr w:type="spellEnd"/>
      <w:r>
        <w:t>.</w:t>
      </w:r>
    </w:p>
    <w:p w:rsidR="003821AB" w:rsidRDefault="003821AB" w:rsidP="003821AB">
      <w:pPr>
        <w:pStyle w:val="a3"/>
        <w:spacing w:before="9"/>
        <w:ind w:left="0" w:firstLine="0"/>
        <w:rPr>
          <w:sz w:val="27"/>
        </w:rPr>
      </w:pPr>
    </w:p>
    <w:p w:rsidR="003821AB" w:rsidRDefault="003821AB" w:rsidP="003821AB">
      <w:pPr>
        <w:pStyle w:val="a3"/>
        <w:ind w:right="227"/>
        <w:jc w:val="both"/>
      </w:pPr>
      <w:r>
        <w:rPr>
          <w:b/>
          <w:i/>
        </w:rPr>
        <w:t xml:space="preserve">Пізнавальні компетентності </w:t>
      </w:r>
      <w:r>
        <w:t>передбачають оволодіння поняттями та знаннями з різних галузей знань; основ характеристики явищ і процесів суспільного життя; набуття знань морально-психологічних якостей, способів організації змістовного дозвілля.</w:t>
      </w:r>
    </w:p>
    <w:p w:rsidR="003821AB" w:rsidRDefault="003821AB" w:rsidP="003821AB">
      <w:pPr>
        <w:pStyle w:val="a3"/>
        <w:spacing w:before="4"/>
        <w:ind w:right="223"/>
        <w:jc w:val="both"/>
      </w:pPr>
      <w:r>
        <w:rPr>
          <w:b/>
          <w:i/>
        </w:rPr>
        <w:t xml:space="preserve">Практичні компетентності </w:t>
      </w:r>
      <w:r>
        <w:t>передбачають формування різноманітних техніко-технологічних вмінь і навичок, здатності реалізовувати і захищати свої права, орієнтуватися у соціальних відносинах, встановлювати зв’язки між подіями і явищами, формулювати, висловлювати та доводити власну думку, позицію.</w:t>
      </w:r>
    </w:p>
    <w:p w:rsidR="003821AB" w:rsidRDefault="003821AB" w:rsidP="003821AB">
      <w:pPr>
        <w:pStyle w:val="a3"/>
        <w:ind w:right="228"/>
        <w:jc w:val="both"/>
      </w:pPr>
      <w:r>
        <w:rPr>
          <w:b/>
          <w:i/>
        </w:rPr>
        <w:t xml:space="preserve">Творчі компетентності </w:t>
      </w:r>
      <w:r>
        <w:t>передбачають набуття досвіду власної творчої діяльності з різних галузей знань, розв’язання творчих завдань, здатності проявляти творчу ініціативу; розвиток дослідницьких здібностей, системного, просторового і логічного мислення, уяви, фантазії; потреби у творчій самореалізації та духовному вдосконаленні.</w:t>
      </w:r>
    </w:p>
    <w:p w:rsidR="003821AB" w:rsidRDefault="003821AB" w:rsidP="003821AB">
      <w:pPr>
        <w:pStyle w:val="a3"/>
        <w:ind w:right="232"/>
        <w:jc w:val="both"/>
      </w:pPr>
      <w:r>
        <w:rPr>
          <w:b/>
          <w:i/>
        </w:rPr>
        <w:t xml:space="preserve">Соціальні компетентності </w:t>
      </w:r>
      <w:r>
        <w:t>орієнтовані на досягнення високого рівня освіченості і вихованості; емоційний, фізичний та інтелектуальний розвиток; формування позитивних особистісних якостей (самостійність, наполегливість, працелюбство та ін.), ціннісного ставлення до себе та інших, вміння працювати в колективі; розвиток здатності до професійного самовизначення, творчого становлення; формування громадянського поведінки, патріотизму, любові до України.</w:t>
      </w:r>
    </w:p>
    <w:p w:rsidR="003821AB" w:rsidRDefault="003821AB" w:rsidP="003821AB">
      <w:pPr>
        <w:pStyle w:val="a3"/>
        <w:spacing w:before="5"/>
        <w:ind w:left="0" w:firstLine="0"/>
      </w:pPr>
    </w:p>
    <w:p w:rsidR="003821AB" w:rsidRDefault="003821AB" w:rsidP="003821AB">
      <w:pPr>
        <w:pStyle w:val="3"/>
      </w:pPr>
      <w:r>
        <w:t>Основними функціями оцінювання навчальних досягнень вихованців є:</w:t>
      </w:r>
    </w:p>
    <w:p w:rsidR="003821AB" w:rsidRDefault="003821AB" w:rsidP="003821AB">
      <w:pPr>
        <w:pStyle w:val="a5"/>
        <w:numPr>
          <w:ilvl w:val="0"/>
          <w:numId w:val="6"/>
        </w:numPr>
        <w:tabs>
          <w:tab w:val="left" w:pos="1110"/>
          <w:tab w:val="left" w:pos="2982"/>
          <w:tab w:val="left" w:pos="3347"/>
          <w:tab w:val="left" w:pos="5121"/>
          <w:tab w:val="left" w:pos="6099"/>
          <w:tab w:val="left" w:pos="7523"/>
          <w:tab w:val="left" w:pos="9139"/>
        </w:tabs>
        <w:ind w:right="232" w:firstLine="566"/>
        <w:rPr>
          <w:sz w:val="28"/>
        </w:rPr>
      </w:pPr>
      <w:r>
        <w:rPr>
          <w:sz w:val="28"/>
        </w:rPr>
        <w:t>контролююча</w:t>
      </w:r>
      <w:r>
        <w:rPr>
          <w:sz w:val="28"/>
        </w:rPr>
        <w:tab/>
        <w:t>–</w:t>
      </w:r>
      <w:r>
        <w:rPr>
          <w:sz w:val="28"/>
        </w:rPr>
        <w:tab/>
        <w:t>визначається</w:t>
      </w:r>
      <w:r>
        <w:rPr>
          <w:sz w:val="28"/>
        </w:rPr>
        <w:tab/>
        <w:t>рівень</w:t>
      </w:r>
      <w:r>
        <w:rPr>
          <w:sz w:val="28"/>
        </w:rPr>
        <w:tab/>
        <w:t>досягнень</w:t>
      </w:r>
      <w:r>
        <w:rPr>
          <w:sz w:val="28"/>
        </w:rPr>
        <w:tab/>
        <w:t>вихованців,</w:t>
      </w:r>
      <w:r>
        <w:rPr>
          <w:sz w:val="28"/>
        </w:rPr>
        <w:tab/>
      </w:r>
      <w:r>
        <w:rPr>
          <w:spacing w:val="-3"/>
          <w:sz w:val="28"/>
        </w:rPr>
        <w:t xml:space="preserve">рівень </w:t>
      </w:r>
      <w:r>
        <w:rPr>
          <w:sz w:val="28"/>
        </w:rPr>
        <w:t>засвоєння нових</w:t>
      </w:r>
      <w:r>
        <w:rPr>
          <w:spacing w:val="-1"/>
          <w:sz w:val="28"/>
        </w:rPr>
        <w:t xml:space="preserve"> </w:t>
      </w:r>
      <w:r>
        <w:rPr>
          <w:sz w:val="28"/>
        </w:rPr>
        <w:t>знань;</w:t>
      </w:r>
    </w:p>
    <w:p w:rsidR="003821AB" w:rsidRDefault="003821AB" w:rsidP="003821AB">
      <w:pPr>
        <w:pStyle w:val="a5"/>
        <w:numPr>
          <w:ilvl w:val="0"/>
          <w:numId w:val="6"/>
        </w:numPr>
        <w:tabs>
          <w:tab w:val="left" w:pos="1110"/>
          <w:tab w:val="left" w:pos="2559"/>
          <w:tab w:val="left" w:pos="2939"/>
          <w:tab w:val="left" w:pos="4507"/>
          <w:tab w:val="left" w:pos="6181"/>
          <w:tab w:val="left" w:pos="7322"/>
          <w:tab w:val="left" w:pos="8368"/>
        </w:tabs>
        <w:spacing w:line="242" w:lineRule="auto"/>
        <w:ind w:right="235" w:firstLine="566"/>
        <w:rPr>
          <w:sz w:val="28"/>
        </w:rPr>
      </w:pPr>
      <w:r>
        <w:rPr>
          <w:sz w:val="28"/>
        </w:rPr>
        <w:t>навчальна</w:t>
      </w:r>
      <w:r>
        <w:rPr>
          <w:sz w:val="28"/>
        </w:rPr>
        <w:tab/>
        <w:t>–</w:t>
      </w:r>
      <w:r>
        <w:rPr>
          <w:sz w:val="28"/>
        </w:rPr>
        <w:tab/>
        <w:t>організація</w:t>
      </w:r>
      <w:r>
        <w:rPr>
          <w:sz w:val="28"/>
        </w:rPr>
        <w:tab/>
        <w:t>підсумкової</w:t>
      </w:r>
      <w:r>
        <w:rPr>
          <w:sz w:val="28"/>
        </w:rPr>
        <w:tab/>
        <w:t>роботи,</w:t>
      </w:r>
      <w:r>
        <w:rPr>
          <w:sz w:val="28"/>
        </w:rPr>
        <w:tab/>
        <w:t>сприяє</w:t>
      </w:r>
      <w:r>
        <w:rPr>
          <w:sz w:val="28"/>
        </w:rPr>
        <w:tab/>
      </w:r>
      <w:r>
        <w:rPr>
          <w:w w:val="95"/>
          <w:sz w:val="28"/>
        </w:rPr>
        <w:t xml:space="preserve">повторенню, </w:t>
      </w:r>
      <w:r>
        <w:rPr>
          <w:sz w:val="28"/>
        </w:rPr>
        <w:t>поглибленню знань, їх систематизації, вдосконаленню вмінь і</w:t>
      </w:r>
      <w:r>
        <w:rPr>
          <w:spacing w:val="-8"/>
          <w:sz w:val="28"/>
        </w:rPr>
        <w:t xml:space="preserve"> </w:t>
      </w:r>
      <w:r>
        <w:rPr>
          <w:sz w:val="28"/>
        </w:rPr>
        <w:t>навичок;</w:t>
      </w:r>
    </w:p>
    <w:p w:rsidR="003821AB" w:rsidRPr="003821AB" w:rsidRDefault="003821AB" w:rsidP="003821AB">
      <w:pPr>
        <w:spacing w:line="242" w:lineRule="auto"/>
        <w:rPr>
          <w:sz w:val="28"/>
        </w:rPr>
        <w:sectPr w:rsidR="003821AB" w:rsidRPr="003821AB">
          <w:pgSz w:w="11910" w:h="17230"/>
          <w:pgMar w:top="1040" w:right="340" w:bottom="280" w:left="1440" w:header="708" w:footer="708" w:gutter="0"/>
          <w:cols w:space="720"/>
        </w:sectPr>
      </w:pPr>
    </w:p>
    <w:p w:rsidR="003821AB" w:rsidRDefault="003821AB" w:rsidP="003821AB">
      <w:pPr>
        <w:pStyle w:val="a5"/>
        <w:numPr>
          <w:ilvl w:val="0"/>
          <w:numId w:val="6"/>
        </w:numPr>
        <w:tabs>
          <w:tab w:val="left" w:pos="1110"/>
        </w:tabs>
        <w:spacing w:before="83"/>
        <w:ind w:right="222" w:firstLine="566"/>
        <w:jc w:val="both"/>
        <w:rPr>
          <w:sz w:val="28"/>
        </w:rPr>
      </w:pPr>
      <w:r>
        <w:rPr>
          <w:sz w:val="28"/>
        </w:rPr>
        <w:lastRenderedPageBreak/>
        <w:t xml:space="preserve">діагностуюча і </w:t>
      </w:r>
      <w:proofErr w:type="spellStart"/>
      <w:r>
        <w:rPr>
          <w:sz w:val="28"/>
        </w:rPr>
        <w:t>коригуюча</w:t>
      </w:r>
      <w:proofErr w:type="spellEnd"/>
      <w:r>
        <w:rPr>
          <w:sz w:val="28"/>
        </w:rPr>
        <w:t xml:space="preserve"> – з’ясування труднощів, які виникають у гуртківців під час навчання, виявлення прогалин у знаннях гуртківця та внесення педагогом певних</w:t>
      </w:r>
      <w:r>
        <w:rPr>
          <w:spacing w:val="-1"/>
          <w:sz w:val="28"/>
        </w:rPr>
        <w:t xml:space="preserve"> </w:t>
      </w:r>
      <w:r>
        <w:rPr>
          <w:sz w:val="28"/>
        </w:rPr>
        <w:t>коректив;</w:t>
      </w:r>
    </w:p>
    <w:p w:rsidR="003821AB" w:rsidRDefault="003821AB" w:rsidP="003821AB">
      <w:pPr>
        <w:pStyle w:val="a5"/>
        <w:numPr>
          <w:ilvl w:val="0"/>
          <w:numId w:val="6"/>
        </w:numPr>
        <w:tabs>
          <w:tab w:val="left" w:pos="1110"/>
        </w:tabs>
        <w:spacing w:before="1"/>
        <w:ind w:right="227" w:firstLine="566"/>
        <w:jc w:val="both"/>
        <w:rPr>
          <w:sz w:val="28"/>
        </w:rPr>
      </w:pPr>
      <w:r>
        <w:rPr>
          <w:sz w:val="28"/>
        </w:rPr>
        <w:t>стимулюючо-мотиваційна – підсумкова робота розвиває відповідальність у вихованців, спонукає їх до змагань, формує позитивний мотив до</w:t>
      </w:r>
      <w:r>
        <w:rPr>
          <w:spacing w:val="-1"/>
          <w:sz w:val="28"/>
        </w:rPr>
        <w:t xml:space="preserve"> </w:t>
      </w:r>
      <w:r>
        <w:rPr>
          <w:sz w:val="28"/>
        </w:rPr>
        <w:t>творчості;</w:t>
      </w:r>
    </w:p>
    <w:p w:rsidR="003821AB" w:rsidRDefault="003821AB" w:rsidP="003821AB">
      <w:pPr>
        <w:pStyle w:val="a5"/>
        <w:numPr>
          <w:ilvl w:val="0"/>
          <w:numId w:val="6"/>
        </w:numPr>
        <w:tabs>
          <w:tab w:val="left" w:pos="1110"/>
        </w:tabs>
        <w:ind w:right="232" w:firstLine="566"/>
        <w:jc w:val="both"/>
        <w:rPr>
          <w:sz w:val="28"/>
        </w:rPr>
      </w:pPr>
      <w:r>
        <w:rPr>
          <w:sz w:val="28"/>
        </w:rPr>
        <w:t>виховна – формує у гуртківців вміння відповідально і зосереджено працювати, застосовувати прийоми контролю і самоконтролю, сприяє розвитку активності та системності у відвідуванні занять</w:t>
      </w:r>
      <w:r>
        <w:rPr>
          <w:spacing w:val="-5"/>
          <w:sz w:val="28"/>
        </w:rPr>
        <w:t xml:space="preserve"> </w:t>
      </w:r>
      <w:r>
        <w:rPr>
          <w:sz w:val="28"/>
        </w:rPr>
        <w:t>гуртка.</w:t>
      </w:r>
    </w:p>
    <w:p w:rsidR="003821AB" w:rsidRDefault="003821AB" w:rsidP="003821AB">
      <w:pPr>
        <w:pStyle w:val="a3"/>
        <w:spacing w:before="1"/>
        <w:ind w:left="0" w:firstLine="0"/>
      </w:pPr>
    </w:p>
    <w:p w:rsidR="003821AB" w:rsidRDefault="003821AB" w:rsidP="003821AB">
      <w:pPr>
        <w:pStyle w:val="a3"/>
        <w:ind w:right="227"/>
        <w:jc w:val="both"/>
      </w:pPr>
      <w:r>
        <w:t xml:space="preserve">Оцінювання знань, вмінь, навичок вихованців базується на </w:t>
      </w:r>
      <w:proofErr w:type="spellStart"/>
      <w:r>
        <w:t>рівневій</w:t>
      </w:r>
      <w:proofErr w:type="spellEnd"/>
      <w:r>
        <w:t xml:space="preserve"> технології оцінювання. В основу оцінювання навчальних досягнень такої технології покладено орієнтири чотирьох рівнів: П, С, Д. В (початковий, середній, достатній і високий)</w:t>
      </w:r>
    </w:p>
    <w:p w:rsidR="003821AB" w:rsidRDefault="003821AB" w:rsidP="003821AB">
      <w:pPr>
        <w:pStyle w:val="a3"/>
        <w:ind w:right="237"/>
        <w:jc w:val="both"/>
      </w:pPr>
      <w:r>
        <w:t>Рівень - сходинка, на якій у той чи інший момент перебуває вихованець, визначається за такими показниками:</w:t>
      </w:r>
    </w:p>
    <w:p w:rsidR="003821AB" w:rsidRDefault="003821AB" w:rsidP="003821AB">
      <w:pPr>
        <w:pStyle w:val="a5"/>
        <w:numPr>
          <w:ilvl w:val="0"/>
          <w:numId w:val="5"/>
        </w:numPr>
        <w:tabs>
          <w:tab w:val="left" w:pos="1110"/>
        </w:tabs>
        <w:ind w:right="228" w:firstLine="566"/>
        <w:jc w:val="both"/>
        <w:rPr>
          <w:sz w:val="28"/>
        </w:rPr>
      </w:pPr>
      <w:r>
        <w:rPr>
          <w:i/>
          <w:sz w:val="28"/>
        </w:rPr>
        <w:t xml:space="preserve">початковий </w:t>
      </w:r>
      <w:r>
        <w:rPr>
          <w:sz w:val="28"/>
        </w:rPr>
        <w:t>(репродуктивний) - відповідь вихованця характеризується початковими уявленнями про зміст програми, вихованець виконує незначну частину практичних завдань та розумових операцій відповідно набутим знанням;</w:t>
      </w:r>
    </w:p>
    <w:p w:rsidR="003821AB" w:rsidRDefault="003821AB" w:rsidP="003821AB">
      <w:pPr>
        <w:pStyle w:val="a5"/>
        <w:numPr>
          <w:ilvl w:val="0"/>
          <w:numId w:val="5"/>
        </w:numPr>
        <w:tabs>
          <w:tab w:val="left" w:pos="1110"/>
        </w:tabs>
        <w:spacing w:line="242" w:lineRule="auto"/>
        <w:ind w:right="226" w:firstLine="566"/>
        <w:jc w:val="both"/>
        <w:rPr>
          <w:sz w:val="28"/>
        </w:rPr>
      </w:pPr>
      <w:r>
        <w:rPr>
          <w:i/>
          <w:sz w:val="28"/>
        </w:rPr>
        <w:t xml:space="preserve">середній </w:t>
      </w:r>
      <w:r>
        <w:rPr>
          <w:sz w:val="28"/>
        </w:rPr>
        <w:t>– вихованець знає основний навчальний матеріал, може виконувати завдання за зразком, володіє елементарними технологічними і розумовими навичками;.</w:t>
      </w:r>
    </w:p>
    <w:p w:rsidR="003821AB" w:rsidRDefault="003821AB" w:rsidP="003821AB">
      <w:pPr>
        <w:pStyle w:val="a5"/>
        <w:numPr>
          <w:ilvl w:val="0"/>
          <w:numId w:val="5"/>
        </w:numPr>
        <w:tabs>
          <w:tab w:val="left" w:pos="1110"/>
        </w:tabs>
        <w:ind w:right="220" w:firstLine="566"/>
        <w:jc w:val="both"/>
        <w:rPr>
          <w:sz w:val="28"/>
        </w:rPr>
      </w:pPr>
      <w:r>
        <w:rPr>
          <w:i/>
          <w:sz w:val="28"/>
        </w:rPr>
        <w:t xml:space="preserve">достатній </w:t>
      </w:r>
      <w:r>
        <w:rPr>
          <w:sz w:val="28"/>
        </w:rPr>
        <w:t>– вихованець знає суттєві ознаки понять, явищ змісту програми; вміє пояснювати основні закономірності взаємозв’язку між розділами та темами; самостійно застосовує знання; здатний до розумових операцій, самоаналізу своїх дій та вмінь, вміє робити висновки, виправляти допущені помилки. Відповідь вихованців повна, правильна, логічна, обґрунтована, хоча інколи бракує власних суджень. Вихованець здатний самостійно застосовувати знання не лише у знайомих, а й у змінених</w:t>
      </w:r>
      <w:r>
        <w:rPr>
          <w:spacing w:val="-33"/>
          <w:sz w:val="28"/>
        </w:rPr>
        <w:t xml:space="preserve"> </w:t>
      </w:r>
      <w:r>
        <w:rPr>
          <w:sz w:val="28"/>
        </w:rPr>
        <w:t>ситуаціях;</w:t>
      </w:r>
    </w:p>
    <w:p w:rsidR="003821AB" w:rsidRDefault="003821AB" w:rsidP="003821AB">
      <w:pPr>
        <w:pStyle w:val="a5"/>
        <w:numPr>
          <w:ilvl w:val="0"/>
          <w:numId w:val="5"/>
        </w:numPr>
        <w:tabs>
          <w:tab w:val="left" w:pos="1110"/>
        </w:tabs>
        <w:ind w:right="233" w:firstLine="566"/>
        <w:jc w:val="both"/>
        <w:rPr>
          <w:sz w:val="28"/>
        </w:rPr>
      </w:pPr>
      <w:r>
        <w:rPr>
          <w:i/>
          <w:sz w:val="28"/>
        </w:rPr>
        <w:t xml:space="preserve">високий </w:t>
      </w:r>
      <w:r>
        <w:rPr>
          <w:sz w:val="28"/>
        </w:rPr>
        <w:t>рівень – знання вихованця є глибокими, міцними, узагальненими, системними; вихованець уміє застосовувати їх для виконання творчих завдань. Він вміло і самостійно оцінює різноманітні ситуації, , явища, факти. Відстоює свою особисту позицію, виступає на заняттях в ролі помічника педагога та</w:t>
      </w:r>
      <w:r>
        <w:rPr>
          <w:spacing w:val="3"/>
          <w:sz w:val="28"/>
        </w:rPr>
        <w:t xml:space="preserve"> </w:t>
      </w:r>
      <w:r>
        <w:rPr>
          <w:sz w:val="28"/>
        </w:rPr>
        <w:t>майстра.</w:t>
      </w:r>
    </w:p>
    <w:p w:rsidR="003821AB" w:rsidRDefault="003821AB" w:rsidP="003821AB">
      <w:pPr>
        <w:pStyle w:val="a3"/>
      </w:pPr>
      <w:r>
        <w:t>Рівневі показники оцінювання знань вихованців, це є перший показник ефективності роботи вихованців.</w:t>
      </w:r>
    </w:p>
    <w:p w:rsidR="003821AB" w:rsidRDefault="003821AB" w:rsidP="003821AB">
      <w:pPr>
        <w:pStyle w:val="a3"/>
      </w:pPr>
      <w:r>
        <w:t>Участь вихованців у заходах, відповідно свого напряму гуртка та їх досягнення – це другий показник роботи вихованців.</w:t>
      </w:r>
    </w:p>
    <w:p w:rsidR="003821AB" w:rsidRDefault="003821AB" w:rsidP="003821AB">
      <w:pPr>
        <w:pStyle w:val="a3"/>
        <w:spacing w:line="321" w:lineRule="exact"/>
        <w:ind w:left="826" w:firstLine="0"/>
      </w:pPr>
      <w:r>
        <w:t>Результати навчання вихованців визначені прогнозованим результатом.</w:t>
      </w:r>
    </w:p>
    <w:p w:rsidR="003821AB" w:rsidRDefault="003821AB" w:rsidP="003821AB">
      <w:pPr>
        <w:pStyle w:val="a3"/>
        <w:ind w:firstLine="0"/>
      </w:pPr>
      <w:r>
        <w:t>Визначеним для кожного гуртка його навчальною програмою.</w:t>
      </w:r>
    </w:p>
    <w:p w:rsidR="003821AB" w:rsidRDefault="003821AB" w:rsidP="003821AB">
      <w:pPr>
        <w:pStyle w:val="a3"/>
        <w:spacing w:before="8"/>
        <w:ind w:left="0" w:firstLine="0"/>
        <w:rPr>
          <w:sz w:val="27"/>
        </w:rPr>
      </w:pPr>
    </w:p>
    <w:p w:rsidR="003821AB" w:rsidRDefault="003821AB" w:rsidP="003821AB">
      <w:pPr>
        <w:pStyle w:val="2"/>
        <w:numPr>
          <w:ilvl w:val="0"/>
          <w:numId w:val="13"/>
        </w:numPr>
        <w:tabs>
          <w:tab w:val="left" w:pos="1110"/>
        </w:tabs>
        <w:ind w:left="259" w:right="551" w:firstLine="566"/>
        <w:jc w:val="left"/>
      </w:pPr>
      <w:r>
        <w:t>Критерії, правила і процедури оцінювання педагогічної</w:t>
      </w:r>
      <w:r>
        <w:rPr>
          <w:spacing w:val="-36"/>
        </w:rPr>
        <w:t xml:space="preserve"> </w:t>
      </w:r>
      <w:r>
        <w:t>діяльності педагогічних</w:t>
      </w:r>
      <w:r>
        <w:rPr>
          <w:spacing w:val="-4"/>
        </w:rPr>
        <w:t xml:space="preserve"> </w:t>
      </w:r>
      <w:r>
        <w:t>працівників</w:t>
      </w:r>
    </w:p>
    <w:p w:rsidR="003821AB" w:rsidRDefault="003821AB" w:rsidP="003821AB">
      <w:pPr>
        <w:pStyle w:val="a3"/>
        <w:ind w:left="115" w:firstLine="571"/>
      </w:pPr>
      <w:r>
        <w:t xml:space="preserve">Процедура оцінювання педагогічної діяльності педагогічного працівника включає в себе </w:t>
      </w:r>
      <w:r>
        <w:rPr>
          <w:b/>
          <w:i/>
        </w:rPr>
        <w:t>атестацію</w:t>
      </w:r>
      <w:r>
        <w:t>.</w:t>
      </w:r>
    </w:p>
    <w:p w:rsidR="003821AB" w:rsidRDefault="003821AB" w:rsidP="003821AB">
      <w:pPr>
        <w:sectPr w:rsidR="003821AB">
          <w:pgSz w:w="11910" w:h="17230"/>
          <w:pgMar w:top="1040" w:right="340" w:bottom="280" w:left="1440" w:header="708" w:footer="708" w:gutter="0"/>
          <w:cols w:space="720"/>
        </w:sectPr>
      </w:pPr>
    </w:p>
    <w:p w:rsidR="003821AB" w:rsidRDefault="003821AB" w:rsidP="003821AB">
      <w:pPr>
        <w:pStyle w:val="a3"/>
        <w:spacing w:before="63"/>
        <w:ind w:left="115" w:right="220" w:firstLine="571"/>
        <w:jc w:val="both"/>
      </w:pPr>
      <w:r>
        <w:lastRenderedPageBreak/>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3821AB" w:rsidRDefault="003821AB" w:rsidP="003821AB">
      <w:pPr>
        <w:pStyle w:val="a3"/>
        <w:spacing w:line="242" w:lineRule="auto"/>
        <w:ind w:left="115" w:right="240" w:firstLine="571"/>
        <w:jc w:val="both"/>
      </w:pPr>
      <w: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3821AB" w:rsidRDefault="003821AB" w:rsidP="003821AB">
      <w:pPr>
        <w:pStyle w:val="a3"/>
        <w:ind w:left="115" w:right="222" w:firstLine="571"/>
        <w:jc w:val="both"/>
      </w:pPr>
      <w:r>
        <w:t>За результатами атестації визначається відповідність педагогічного працівника займаній посаді, присвоюються кваліфікаційні розряди, педагогічні звання та тарифні розряди оплати праці.</w:t>
      </w:r>
    </w:p>
    <w:p w:rsidR="003821AB" w:rsidRDefault="003821AB" w:rsidP="003821AB">
      <w:pPr>
        <w:pStyle w:val="a3"/>
        <w:ind w:left="115" w:right="237" w:firstLine="571"/>
        <w:jc w:val="both"/>
      </w:pPr>
      <w:r>
        <w:t>Положення про атестацію педагогічних працівників затверджує центральний орган виконавчої влади у сфері освіти і</w:t>
      </w:r>
      <w:r>
        <w:rPr>
          <w:spacing w:val="-5"/>
        </w:rPr>
        <w:t xml:space="preserve"> </w:t>
      </w:r>
      <w:r>
        <w:t>науки.</w:t>
      </w:r>
    </w:p>
    <w:p w:rsidR="003821AB" w:rsidRDefault="003821AB" w:rsidP="003821AB">
      <w:pPr>
        <w:pStyle w:val="a3"/>
        <w:ind w:left="115" w:right="229" w:firstLine="571"/>
        <w:jc w:val="both"/>
      </w:pPr>
      <w:r>
        <w:t>Загальна кількість академічних годин для підвищення кваліфікації педагогічного працівника впродовж п’яти років не може бути меншою за 120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3821AB" w:rsidRDefault="003821AB" w:rsidP="003821AB">
      <w:pPr>
        <w:pStyle w:val="a3"/>
        <w:ind w:left="115" w:right="229" w:firstLine="571"/>
        <w:jc w:val="both"/>
      </w:pPr>
      <w: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педагога, який атестується тощо.</w:t>
      </w:r>
    </w:p>
    <w:p w:rsidR="003821AB" w:rsidRDefault="003821AB" w:rsidP="003821AB">
      <w:pPr>
        <w:pStyle w:val="a3"/>
        <w:ind w:left="115" w:right="233" w:firstLine="571"/>
        <w:jc w:val="both"/>
      </w:pPr>
      <w:r>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 "Критерії оцінювання роботи педагогів позашкільного закладу".</w:t>
      </w:r>
    </w:p>
    <w:p w:rsidR="003821AB" w:rsidRDefault="003821AB" w:rsidP="003821AB">
      <w:pPr>
        <w:pStyle w:val="a3"/>
        <w:spacing w:before="9"/>
        <w:ind w:left="0" w:firstLine="0"/>
        <w:rPr>
          <w:sz w:val="27"/>
        </w:rPr>
      </w:pPr>
    </w:p>
    <w:p w:rsidR="003821AB" w:rsidRDefault="003821AB" w:rsidP="003821AB">
      <w:pPr>
        <w:pStyle w:val="2"/>
        <w:ind w:left="1608" w:right="1023" w:firstLine="0"/>
        <w:jc w:val="center"/>
      </w:pPr>
      <w:r>
        <w:t>Критерії підготовленості педагогів позашкільного закладу</w:t>
      </w:r>
    </w:p>
    <w:p w:rsidR="003821AB" w:rsidRDefault="003821AB" w:rsidP="003821AB">
      <w:pPr>
        <w:pStyle w:val="a3"/>
        <w:spacing w:before="6"/>
        <w:ind w:left="0" w:firstLine="0"/>
        <w:rPr>
          <w:b/>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1"/>
        <w:gridCol w:w="3251"/>
        <w:gridCol w:w="3251"/>
      </w:tblGrid>
      <w:tr w:rsidR="003821AB" w:rsidTr="009E70AB">
        <w:trPr>
          <w:trHeight w:val="321"/>
        </w:trPr>
        <w:tc>
          <w:tcPr>
            <w:tcW w:w="3251" w:type="dxa"/>
          </w:tcPr>
          <w:p w:rsidR="003821AB" w:rsidRDefault="003821AB" w:rsidP="009E70AB">
            <w:pPr>
              <w:pStyle w:val="TableParagraph"/>
              <w:spacing w:line="302" w:lineRule="exact"/>
              <w:ind w:left="5"/>
              <w:jc w:val="center"/>
              <w:rPr>
                <w:b/>
                <w:sz w:val="28"/>
              </w:rPr>
            </w:pPr>
            <w:r>
              <w:rPr>
                <w:b/>
                <w:sz w:val="28"/>
              </w:rPr>
              <w:t>І - високий рівень</w:t>
            </w:r>
          </w:p>
        </w:tc>
        <w:tc>
          <w:tcPr>
            <w:tcW w:w="3251" w:type="dxa"/>
          </w:tcPr>
          <w:p w:rsidR="003821AB" w:rsidRDefault="003821AB" w:rsidP="009E70AB">
            <w:pPr>
              <w:pStyle w:val="TableParagraph"/>
              <w:spacing w:line="302" w:lineRule="exact"/>
              <w:ind w:left="10"/>
              <w:jc w:val="center"/>
              <w:rPr>
                <w:b/>
                <w:sz w:val="28"/>
              </w:rPr>
            </w:pPr>
            <w:r>
              <w:rPr>
                <w:b/>
                <w:sz w:val="28"/>
              </w:rPr>
              <w:t>ІІ - середній рівень</w:t>
            </w:r>
          </w:p>
        </w:tc>
        <w:tc>
          <w:tcPr>
            <w:tcW w:w="3251" w:type="dxa"/>
          </w:tcPr>
          <w:p w:rsidR="003821AB" w:rsidRDefault="003821AB" w:rsidP="009E70AB">
            <w:pPr>
              <w:pStyle w:val="TableParagraph"/>
              <w:spacing w:line="302" w:lineRule="exact"/>
              <w:ind w:left="10"/>
              <w:jc w:val="center"/>
              <w:rPr>
                <w:b/>
                <w:sz w:val="28"/>
              </w:rPr>
            </w:pPr>
            <w:r>
              <w:rPr>
                <w:b/>
                <w:sz w:val="28"/>
              </w:rPr>
              <w:t>ІІІ - низький рівень</w:t>
            </w:r>
          </w:p>
        </w:tc>
      </w:tr>
      <w:tr w:rsidR="003821AB" w:rsidTr="009E70AB">
        <w:trPr>
          <w:trHeight w:val="4507"/>
        </w:trPr>
        <w:tc>
          <w:tcPr>
            <w:tcW w:w="3251" w:type="dxa"/>
          </w:tcPr>
          <w:p w:rsidR="003821AB" w:rsidRDefault="003821AB" w:rsidP="009E70AB">
            <w:pPr>
              <w:pStyle w:val="TableParagraph"/>
              <w:tabs>
                <w:tab w:val="left" w:pos="1338"/>
                <w:tab w:val="left" w:pos="1401"/>
                <w:tab w:val="left" w:pos="1487"/>
                <w:tab w:val="left" w:pos="1601"/>
                <w:tab w:val="left" w:pos="1866"/>
                <w:tab w:val="left" w:pos="1948"/>
                <w:tab w:val="left" w:pos="1987"/>
                <w:tab w:val="left" w:pos="2028"/>
                <w:tab w:val="left" w:pos="2149"/>
                <w:tab w:val="left" w:pos="2534"/>
                <w:tab w:val="left" w:pos="2633"/>
              </w:tabs>
              <w:ind w:right="95"/>
              <w:rPr>
                <w:sz w:val="28"/>
              </w:rPr>
            </w:pPr>
            <w:r>
              <w:rPr>
                <w:sz w:val="28"/>
              </w:rPr>
              <w:t>Педагог</w:t>
            </w:r>
            <w:r>
              <w:rPr>
                <w:sz w:val="28"/>
              </w:rPr>
              <w:tab/>
            </w:r>
            <w:r>
              <w:rPr>
                <w:sz w:val="28"/>
              </w:rPr>
              <w:tab/>
            </w:r>
            <w:r>
              <w:rPr>
                <w:sz w:val="28"/>
              </w:rPr>
              <w:tab/>
            </w:r>
            <w:r>
              <w:rPr>
                <w:sz w:val="28"/>
              </w:rPr>
              <w:tab/>
            </w:r>
            <w:r>
              <w:rPr>
                <w:sz w:val="28"/>
              </w:rPr>
              <w:tab/>
            </w:r>
            <w:r>
              <w:rPr>
                <w:w w:val="95"/>
                <w:sz w:val="28"/>
              </w:rPr>
              <w:t xml:space="preserve">застосовує </w:t>
            </w:r>
            <w:r>
              <w:rPr>
                <w:sz w:val="28"/>
              </w:rPr>
              <w:t>знання</w:t>
            </w:r>
            <w:r>
              <w:rPr>
                <w:sz w:val="28"/>
              </w:rPr>
              <w:tab/>
              <w:t>на</w:t>
            </w:r>
            <w:r>
              <w:rPr>
                <w:sz w:val="28"/>
              </w:rPr>
              <w:tab/>
            </w:r>
            <w:r>
              <w:rPr>
                <w:sz w:val="28"/>
              </w:rPr>
              <w:tab/>
            </w:r>
            <w:r>
              <w:rPr>
                <w:sz w:val="28"/>
              </w:rPr>
              <w:tab/>
            </w:r>
            <w:r>
              <w:rPr>
                <w:sz w:val="28"/>
              </w:rPr>
              <w:tab/>
            </w:r>
            <w:r>
              <w:rPr>
                <w:w w:val="95"/>
                <w:sz w:val="28"/>
              </w:rPr>
              <w:t xml:space="preserve">практиці, </w:t>
            </w:r>
            <w:r>
              <w:rPr>
                <w:sz w:val="28"/>
              </w:rPr>
              <w:t>володіє</w:t>
            </w:r>
            <w:r>
              <w:rPr>
                <w:sz w:val="28"/>
              </w:rPr>
              <w:tab/>
            </w:r>
            <w:r>
              <w:rPr>
                <w:sz w:val="28"/>
              </w:rPr>
              <w:tab/>
            </w:r>
            <w:r>
              <w:rPr>
                <w:sz w:val="28"/>
              </w:rPr>
              <w:tab/>
            </w:r>
            <w:r>
              <w:rPr>
                <w:sz w:val="28"/>
              </w:rPr>
              <w:tab/>
            </w:r>
            <w:r>
              <w:rPr>
                <w:sz w:val="28"/>
              </w:rPr>
              <w:tab/>
            </w:r>
            <w:r>
              <w:rPr>
                <w:sz w:val="28"/>
              </w:rPr>
              <w:tab/>
            </w:r>
            <w:r>
              <w:rPr>
                <w:sz w:val="28"/>
              </w:rPr>
              <w:tab/>
            </w:r>
            <w:r>
              <w:rPr>
                <w:w w:val="95"/>
                <w:sz w:val="28"/>
              </w:rPr>
              <w:t xml:space="preserve">методами </w:t>
            </w:r>
            <w:r>
              <w:rPr>
                <w:sz w:val="28"/>
              </w:rPr>
              <w:t>аналізу</w:t>
            </w:r>
            <w:r>
              <w:rPr>
                <w:sz w:val="28"/>
              </w:rPr>
              <w:tab/>
            </w:r>
            <w:r>
              <w:rPr>
                <w:sz w:val="28"/>
              </w:rPr>
              <w:tab/>
            </w:r>
            <w:r>
              <w:rPr>
                <w:sz w:val="28"/>
              </w:rPr>
              <w:tab/>
              <w:t>й</w:t>
            </w:r>
            <w:r>
              <w:rPr>
                <w:sz w:val="28"/>
              </w:rPr>
              <w:tab/>
            </w:r>
            <w:r>
              <w:rPr>
                <w:sz w:val="28"/>
              </w:rPr>
              <w:tab/>
            </w:r>
            <w:r>
              <w:rPr>
                <w:sz w:val="28"/>
              </w:rPr>
              <w:tab/>
            </w:r>
            <w:r>
              <w:rPr>
                <w:sz w:val="28"/>
              </w:rPr>
              <w:tab/>
            </w:r>
            <w:r>
              <w:rPr>
                <w:sz w:val="28"/>
              </w:rPr>
              <w:tab/>
              <w:t>синтезу, психодіагностики:</w:t>
            </w:r>
            <w:r>
              <w:rPr>
                <w:sz w:val="28"/>
              </w:rPr>
              <w:tab/>
            </w:r>
            <w:r>
              <w:rPr>
                <w:sz w:val="28"/>
              </w:rPr>
              <w:tab/>
              <w:t>вміє оцінювати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pacing w:val="-4"/>
                <w:sz w:val="28"/>
              </w:rPr>
              <w:t xml:space="preserve">свою </w:t>
            </w:r>
            <w:r>
              <w:rPr>
                <w:sz w:val="28"/>
              </w:rPr>
              <w:t>діяльність</w:t>
            </w:r>
            <w:r>
              <w:rPr>
                <w:sz w:val="28"/>
              </w:rPr>
              <w:tab/>
            </w:r>
            <w:r>
              <w:rPr>
                <w:sz w:val="28"/>
              </w:rPr>
              <w:tab/>
            </w:r>
            <w:r>
              <w:rPr>
                <w:sz w:val="28"/>
              </w:rPr>
              <w:tab/>
            </w:r>
            <w:r>
              <w:rPr>
                <w:sz w:val="28"/>
              </w:rPr>
              <w:tab/>
              <w:t>у</w:t>
            </w:r>
            <w:r>
              <w:rPr>
                <w:sz w:val="28"/>
              </w:rPr>
              <w:tab/>
            </w:r>
            <w:r>
              <w:rPr>
                <w:sz w:val="28"/>
              </w:rPr>
              <w:tab/>
            </w:r>
            <w:r>
              <w:rPr>
                <w:sz w:val="28"/>
              </w:rPr>
              <w:tab/>
            </w:r>
            <w:r>
              <w:rPr>
                <w:w w:val="95"/>
                <w:sz w:val="28"/>
              </w:rPr>
              <w:t xml:space="preserve">контексті </w:t>
            </w:r>
            <w:r>
              <w:rPr>
                <w:sz w:val="28"/>
              </w:rPr>
              <w:t>інноваційної позашкільної педагогіки. Творчо</w:t>
            </w:r>
            <w:r>
              <w:rPr>
                <w:sz w:val="28"/>
              </w:rPr>
              <w:tab/>
            </w:r>
            <w:r>
              <w:rPr>
                <w:sz w:val="28"/>
              </w:rPr>
              <w:tab/>
            </w:r>
            <w:r>
              <w:rPr>
                <w:sz w:val="28"/>
              </w:rPr>
              <w:tab/>
            </w:r>
            <w:r>
              <w:rPr>
                <w:w w:val="95"/>
                <w:sz w:val="28"/>
              </w:rPr>
              <w:t xml:space="preserve">використовує </w:t>
            </w:r>
            <w:r>
              <w:rPr>
                <w:sz w:val="28"/>
              </w:rPr>
              <w:t>наукові</w:t>
            </w:r>
            <w:r>
              <w:rPr>
                <w:sz w:val="28"/>
              </w:rPr>
              <w:tab/>
            </w:r>
            <w:r>
              <w:rPr>
                <w:sz w:val="28"/>
              </w:rPr>
              <w:tab/>
              <w:t>й</w:t>
            </w:r>
            <w:r>
              <w:rPr>
                <w:sz w:val="28"/>
              </w:rPr>
              <w:tab/>
            </w:r>
            <w:r>
              <w:rPr>
                <w:sz w:val="28"/>
              </w:rPr>
              <w:tab/>
            </w:r>
            <w:r>
              <w:rPr>
                <w:sz w:val="28"/>
              </w:rPr>
              <w:tab/>
              <w:t>практичні досягнення.</w:t>
            </w:r>
          </w:p>
        </w:tc>
        <w:tc>
          <w:tcPr>
            <w:tcW w:w="3251" w:type="dxa"/>
          </w:tcPr>
          <w:p w:rsidR="003821AB" w:rsidRDefault="003821AB" w:rsidP="009E70AB">
            <w:pPr>
              <w:pStyle w:val="TableParagraph"/>
              <w:tabs>
                <w:tab w:val="left" w:pos="1256"/>
                <w:tab w:val="left" w:pos="1500"/>
                <w:tab w:val="left" w:pos="1626"/>
                <w:tab w:val="left" w:pos="1697"/>
                <w:tab w:val="left" w:pos="2019"/>
                <w:tab w:val="left" w:pos="2250"/>
                <w:tab w:val="left" w:pos="2714"/>
                <w:tab w:val="left" w:pos="2868"/>
                <w:tab w:val="left" w:pos="2987"/>
              </w:tabs>
              <w:ind w:right="95"/>
              <w:rPr>
                <w:sz w:val="28"/>
              </w:rPr>
            </w:pPr>
            <w:r>
              <w:rPr>
                <w:sz w:val="28"/>
              </w:rPr>
              <w:t>Педагог</w:t>
            </w:r>
            <w:r>
              <w:rPr>
                <w:sz w:val="28"/>
              </w:rPr>
              <w:tab/>
            </w:r>
            <w:r>
              <w:rPr>
                <w:sz w:val="28"/>
              </w:rPr>
              <w:tab/>
              <w:t>інколи</w:t>
            </w:r>
            <w:r>
              <w:rPr>
                <w:sz w:val="28"/>
              </w:rPr>
              <w:tab/>
              <w:t>має труднощі у застосуванні знань</w:t>
            </w:r>
            <w:r>
              <w:rPr>
                <w:sz w:val="28"/>
              </w:rPr>
              <w:tab/>
              <w:t>на</w:t>
            </w:r>
            <w:r>
              <w:rPr>
                <w:sz w:val="28"/>
              </w:rPr>
              <w:tab/>
            </w:r>
            <w:r>
              <w:rPr>
                <w:sz w:val="28"/>
              </w:rPr>
              <w:tab/>
            </w:r>
            <w:r>
              <w:rPr>
                <w:sz w:val="28"/>
              </w:rPr>
              <w:tab/>
              <w:t>практиці, частково</w:t>
            </w:r>
            <w:r>
              <w:rPr>
                <w:sz w:val="28"/>
              </w:rPr>
              <w:tab/>
            </w:r>
            <w:r>
              <w:rPr>
                <w:sz w:val="28"/>
              </w:rPr>
              <w:tab/>
            </w:r>
            <w:r>
              <w:rPr>
                <w:sz w:val="28"/>
              </w:rPr>
              <w:tab/>
            </w:r>
            <w:r>
              <w:rPr>
                <w:sz w:val="28"/>
              </w:rPr>
              <w:tab/>
            </w:r>
            <w:r>
              <w:rPr>
                <w:sz w:val="28"/>
              </w:rPr>
              <w:tab/>
            </w:r>
            <w:r>
              <w:rPr>
                <w:sz w:val="28"/>
              </w:rPr>
              <w:tab/>
              <w:t>володіє методами</w:t>
            </w:r>
            <w:r>
              <w:rPr>
                <w:sz w:val="28"/>
              </w:rPr>
              <w:tab/>
            </w:r>
            <w:r>
              <w:rPr>
                <w:sz w:val="28"/>
              </w:rPr>
              <w:tab/>
            </w:r>
            <w:r>
              <w:rPr>
                <w:sz w:val="28"/>
              </w:rPr>
              <w:tab/>
              <w:t>аналізу</w:t>
            </w:r>
            <w:r>
              <w:rPr>
                <w:sz w:val="28"/>
              </w:rPr>
              <w:tab/>
            </w:r>
            <w:r>
              <w:rPr>
                <w:sz w:val="28"/>
              </w:rPr>
              <w:tab/>
            </w:r>
            <w:r>
              <w:rPr>
                <w:sz w:val="28"/>
              </w:rPr>
              <w:tab/>
              <w:t>й синтезу, психодіагностики,</w:t>
            </w:r>
            <w:r>
              <w:rPr>
                <w:sz w:val="28"/>
              </w:rPr>
              <w:tab/>
            </w:r>
            <w:r>
              <w:rPr>
                <w:sz w:val="28"/>
              </w:rPr>
              <w:tab/>
            </w:r>
            <w:r>
              <w:rPr>
                <w:spacing w:val="-8"/>
                <w:sz w:val="28"/>
              </w:rPr>
              <w:t xml:space="preserve">не </w:t>
            </w:r>
            <w:r>
              <w:rPr>
                <w:sz w:val="28"/>
              </w:rPr>
              <w:t>завжди здатний оцінити свою діяльність з точки зору</w:t>
            </w:r>
            <w:r>
              <w:rPr>
                <w:sz w:val="28"/>
              </w:rPr>
              <w:tab/>
            </w:r>
            <w:r>
              <w:rPr>
                <w:sz w:val="28"/>
              </w:rPr>
              <w:tab/>
            </w:r>
            <w:r>
              <w:rPr>
                <w:sz w:val="28"/>
              </w:rPr>
              <w:tab/>
            </w:r>
            <w:r>
              <w:rPr>
                <w:w w:val="95"/>
                <w:sz w:val="28"/>
              </w:rPr>
              <w:t xml:space="preserve">інноваційної </w:t>
            </w:r>
            <w:r>
              <w:rPr>
                <w:sz w:val="28"/>
              </w:rPr>
              <w:t xml:space="preserve">позашкільної педагогіки. </w:t>
            </w:r>
            <w:r>
              <w:rPr>
                <w:spacing w:val="-3"/>
                <w:sz w:val="28"/>
              </w:rPr>
              <w:t xml:space="preserve">Не </w:t>
            </w:r>
            <w:r>
              <w:rPr>
                <w:sz w:val="28"/>
              </w:rPr>
              <w:t>завжди вміє творчо використовувати</w:t>
            </w:r>
            <w:r>
              <w:rPr>
                <w:spacing w:val="17"/>
                <w:sz w:val="28"/>
              </w:rPr>
              <w:t xml:space="preserve"> </w:t>
            </w:r>
            <w:r>
              <w:rPr>
                <w:sz w:val="28"/>
              </w:rPr>
              <w:t>наукові</w:t>
            </w:r>
          </w:p>
          <w:p w:rsidR="003821AB" w:rsidRDefault="003821AB" w:rsidP="009E70AB">
            <w:pPr>
              <w:pStyle w:val="TableParagraph"/>
              <w:spacing w:line="308" w:lineRule="exact"/>
              <w:rPr>
                <w:sz w:val="28"/>
              </w:rPr>
            </w:pPr>
            <w:r>
              <w:rPr>
                <w:sz w:val="28"/>
              </w:rPr>
              <w:t>й практичні досягнення.</w:t>
            </w:r>
          </w:p>
        </w:tc>
        <w:tc>
          <w:tcPr>
            <w:tcW w:w="3251" w:type="dxa"/>
          </w:tcPr>
          <w:p w:rsidR="003821AB" w:rsidRDefault="003821AB" w:rsidP="009E70AB">
            <w:pPr>
              <w:pStyle w:val="TableParagraph"/>
              <w:spacing w:line="315" w:lineRule="exact"/>
              <w:jc w:val="both"/>
              <w:rPr>
                <w:sz w:val="28"/>
              </w:rPr>
            </w:pPr>
            <w:r>
              <w:rPr>
                <w:sz w:val="28"/>
              </w:rPr>
              <w:t>Педагог не вміє</w:t>
            </w:r>
          </w:p>
          <w:p w:rsidR="003821AB" w:rsidRDefault="003821AB" w:rsidP="009E70AB">
            <w:pPr>
              <w:pStyle w:val="TableParagraph"/>
              <w:tabs>
                <w:tab w:val="left" w:pos="1982"/>
                <w:tab w:val="left" w:pos="2533"/>
              </w:tabs>
              <w:ind w:right="96"/>
              <w:jc w:val="both"/>
              <w:rPr>
                <w:sz w:val="28"/>
              </w:rPr>
            </w:pPr>
            <w:r>
              <w:rPr>
                <w:sz w:val="28"/>
              </w:rPr>
              <w:t>оцінювати</w:t>
            </w:r>
            <w:r>
              <w:rPr>
                <w:sz w:val="28"/>
              </w:rPr>
              <w:tab/>
            </w:r>
            <w:r>
              <w:rPr>
                <w:sz w:val="28"/>
              </w:rPr>
              <w:tab/>
            </w:r>
            <w:r>
              <w:rPr>
                <w:spacing w:val="-4"/>
                <w:sz w:val="28"/>
              </w:rPr>
              <w:t xml:space="preserve">свою </w:t>
            </w:r>
            <w:r>
              <w:rPr>
                <w:sz w:val="28"/>
              </w:rPr>
              <w:t xml:space="preserve">педагогічну діяльність. </w:t>
            </w:r>
            <w:r>
              <w:rPr>
                <w:spacing w:val="-3"/>
                <w:sz w:val="28"/>
              </w:rPr>
              <w:t xml:space="preserve">На </w:t>
            </w:r>
            <w:r>
              <w:rPr>
                <w:sz w:val="28"/>
              </w:rPr>
              <w:t>низькому рівні володіє</w:t>
            </w:r>
            <w:r>
              <w:rPr>
                <w:sz w:val="28"/>
              </w:rPr>
              <w:tab/>
              <w:t xml:space="preserve">методами аналізу й синтезу, психодіагностики, не використовує в своїй роботі наукові та практичні досягнення. </w:t>
            </w:r>
            <w:r>
              <w:rPr>
                <w:spacing w:val="-3"/>
                <w:sz w:val="28"/>
              </w:rPr>
              <w:t xml:space="preserve">Не </w:t>
            </w:r>
            <w:r>
              <w:rPr>
                <w:sz w:val="28"/>
              </w:rPr>
              <w:t>може застосовувати свої знання в практичній діяльності.</w:t>
            </w:r>
          </w:p>
        </w:tc>
      </w:tr>
      <w:tr w:rsidR="003821AB" w:rsidTr="009E70AB">
        <w:trPr>
          <w:trHeight w:val="321"/>
        </w:trPr>
        <w:tc>
          <w:tcPr>
            <w:tcW w:w="3251" w:type="dxa"/>
          </w:tcPr>
          <w:p w:rsidR="003821AB" w:rsidRDefault="003821AB" w:rsidP="009E70AB">
            <w:pPr>
              <w:pStyle w:val="TableParagraph"/>
              <w:tabs>
                <w:tab w:val="left" w:pos="1310"/>
                <w:tab w:val="left" w:pos="2850"/>
              </w:tabs>
              <w:spacing w:line="301" w:lineRule="exact"/>
              <w:ind w:left="6"/>
              <w:jc w:val="center"/>
              <w:rPr>
                <w:sz w:val="28"/>
              </w:rPr>
            </w:pPr>
            <w:r>
              <w:rPr>
                <w:sz w:val="28"/>
              </w:rPr>
              <w:t>Педагог</w:t>
            </w:r>
            <w:r>
              <w:rPr>
                <w:sz w:val="28"/>
              </w:rPr>
              <w:tab/>
              <w:t>обізнаний</w:t>
            </w:r>
            <w:r>
              <w:rPr>
                <w:sz w:val="28"/>
              </w:rPr>
              <w:tab/>
            </w:r>
            <w:r>
              <w:rPr>
                <w:spacing w:val="-3"/>
                <w:sz w:val="28"/>
              </w:rPr>
              <w:t>із</w:t>
            </w:r>
          </w:p>
        </w:tc>
        <w:tc>
          <w:tcPr>
            <w:tcW w:w="3251" w:type="dxa"/>
          </w:tcPr>
          <w:p w:rsidR="003821AB" w:rsidRDefault="003821AB" w:rsidP="009E70AB">
            <w:pPr>
              <w:pStyle w:val="TableParagraph"/>
              <w:tabs>
                <w:tab w:val="left" w:pos="1309"/>
                <w:tab w:val="left" w:pos="2849"/>
              </w:tabs>
              <w:spacing w:line="301" w:lineRule="exact"/>
              <w:ind w:left="5"/>
              <w:jc w:val="center"/>
              <w:rPr>
                <w:sz w:val="28"/>
              </w:rPr>
            </w:pPr>
            <w:r>
              <w:rPr>
                <w:sz w:val="28"/>
              </w:rPr>
              <w:t>Педагог</w:t>
            </w:r>
            <w:r>
              <w:rPr>
                <w:sz w:val="28"/>
              </w:rPr>
              <w:tab/>
              <w:t>обізнаний</w:t>
            </w:r>
            <w:r>
              <w:rPr>
                <w:sz w:val="28"/>
              </w:rPr>
              <w:tab/>
            </w:r>
            <w:r>
              <w:rPr>
                <w:spacing w:val="-3"/>
                <w:sz w:val="28"/>
              </w:rPr>
              <w:t>із</w:t>
            </w:r>
          </w:p>
        </w:tc>
        <w:tc>
          <w:tcPr>
            <w:tcW w:w="3251" w:type="dxa"/>
          </w:tcPr>
          <w:p w:rsidR="003821AB" w:rsidRDefault="003821AB" w:rsidP="009E70AB">
            <w:pPr>
              <w:pStyle w:val="TableParagraph"/>
              <w:tabs>
                <w:tab w:val="left" w:pos="1568"/>
              </w:tabs>
              <w:spacing w:line="301" w:lineRule="exact"/>
              <w:ind w:left="5"/>
              <w:jc w:val="center"/>
              <w:rPr>
                <w:sz w:val="28"/>
              </w:rPr>
            </w:pPr>
            <w:r>
              <w:rPr>
                <w:sz w:val="28"/>
              </w:rPr>
              <w:t>Педагог</w:t>
            </w:r>
            <w:r>
              <w:rPr>
                <w:sz w:val="28"/>
              </w:rPr>
              <w:tab/>
              <w:t>недостатньо</w:t>
            </w:r>
          </w:p>
        </w:tc>
      </w:tr>
    </w:tbl>
    <w:p w:rsidR="003821AB" w:rsidRDefault="003821AB" w:rsidP="003821AB">
      <w:pPr>
        <w:spacing w:line="301" w:lineRule="exact"/>
        <w:jc w:val="center"/>
        <w:rPr>
          <w:sz w:val="28"/>
        </w:rPr>
        <w:sectPr w:rsidR="003821AB">
          <w:pgSz w:w="11910" w:h="17230"/>
          <w:pgMar w:top="1060" w:right="340" w:bottom="280" w:left="1440" w:header="708" w:footer="708"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1"/>
        <w:gridCol w:w="3251"/>
        <w:gridCol w:w="3251"/>
      </w:tblGrid>
      <w:tr w:rsidR="003821AB" w:rsidRPr="003821AB" w:rsidTr="009E70AB">
        <w:trPr>
          <w:trHeight w:val="5156"/>
        </w:trPr>
        <w:tc>
          <w:tcPr>
            <w:tcW w:w="3251" w:type="dxa"/>
          </w:tcPr>
          <w:p w:rsidR="003821AB" w:rsidRDefault="003821AB" w:rsidP="009E70AB">
            <w:pPr>
              <w:pStyle w:val="TableParagraph"/>
              <w:spacing w:line="305" w:lineRule="exact"/>
              <w:rPr>
                <w:sz w:val="28"/>
              </w:rPr>
            </w:pPr>
            <w:r>
              <w:rPr>
                <w:sz w:val="28"/>
              </w:rPr>
              <w:lastRenderedPageBreak/>
              <w:t>державними</w:t>
            </w:r>
          </w:p>
          <w:p w:rsidR="003821AB" w:rsidRDefault="003821AB" w:rsidP="009E70AB">
            <w:pPr>
              <w:pStyle w:val="TableParagraph"/>
              <w:tabs>
                <w:tab w:val="left" w:pos="1487"/>
                <w:tab w:val="left" w:pos="1625"/>
                <w:tab w:val="left" w:pos="1760"/>
                <w:tab w:val="left" w:pos="1793"/>
                <w:tab w:val="left" w:pos="1994"/>
                <w:tab w:val="left" w:pos="2077"/>
                <w:tab w:val="left" w:pos="2192"/>
                <w:tab w:val="left" w:pos="2327"/>
                <w:tab w:val="left" w:pos="2431"/>
              </w:tabs>
              <w:ind w:right="96"/>
              <w:rPr>
                <w:sz w:val="28"/>
              </w:rPr>
            </w:pPr>
            <w:r>
              <w:rPr>
                <w:sz w:val="28"/>
              </w:rPr>
              <w:t>нормативними документами</w:t>
            </w:r>
            <w:r>
              <w:rPr>
                <w:sz w:val="28"/>
              </w:rPr>
              <w:tab/>
            </w:r>
            <w:r>
              <w:rPr>
                <w:sz w:val="28"/>
              </w:rPr>
              <w:tab/>
            </w:r>
            <w:r>
              <w:rPr>
                <w:sz w:val="28"/>
              </w:rPr>
              <w:tab/>
              <w:t>в</w:t>
            </w:r>
            <w:r>
              <w:rPr>
                <w:sz w:val="28"/>
              </w:rPr>
              <w:tab/>
            </w:r>
            <w:r>
              <w:rPr>
                <w:sz w:val="28"/>
              </w:rPr>
              <w:tab/>
            </w:r>
            <w:r>
              <w:rPr>
                <w:sz w:val="28"/>
              </w:rPr>
              <w:tab/>
            </w:r>
            <w:r>
              <w:rPr>
                <w:spacing w:val="-3"/>
                <w:sz w:val="28"/>
              </w:rPr>
              <w:t xml:space="preserve">галузі </w:t>
            </w:r>
            <w:r>
              <w:rPr>
                <w:sz w:val="28"/>
              </w:rPr>
              <w:t>позашкільної</w:t>
            </w:r>
            <w:r>
              <w:rPr>
                <w:sz w:val="28"/>
              </w:rPr>
              <w:tab/>
            </w:r>
            <w:r>
              <w:rPr>
                <w:sz w:val="28"/>
              </w:rPr>
              <w:tab/>
            </w:r>
            <w:r>
              <w:rPr>
                <w:sz w:val="28"/>
              </w:rPr>
              <w:tab/>
            </w:r>
            <w:r>
              <w:rPr>
                <w:sz w:val="28"/>
              </w:rPr>
              <w:tab/>
            </w:r>
            <w:r>
              <w:rPr>
                <w:sz w:val="28"/>
              </w:rPr>
              <w:tab/>
            </w:r>
            <w:r>
              <w:rPr>
                <w:sz w:val="28"/>
              </w:rPr>
              <w:tab/>
            </w:r>
            <w:r>
              <w:rPr>
                <w:w w:val="95"/>
                <w:sz w:val="28"/>
              </w:rPr>
              <w:t xml:space="preserve">освіти, </w:t>
            </w:r>
            <w:r>
              <w:rPr>
                <w:sz w:val="28"/>
              </w:rPr>
              <w:t>виховання,</w:t>
            </w:r>
            <w:r>
              <w:rPr>
                <w:sz w:val="28"/>
              </w:rPr>
              <w:tab/>
            </w:r>
            <w:r>
              <w:rPr>
                <w:sz w:val="28"/>
              </w:rPr>
              <w:tab/>
            </w:r>
            <w:r>
              <w:rPr>
                <w:sz w:val="28"/>
              </w:rPr>
              <w:tab/>
            </w:r>
            <w:r>
              <w:rPr>
                <w:sz w:val="28"/>
              </w:rPr>
              <w:tab/>
            </w:r>
            <w:r>
              <w:rPr>
                <w:sz w:val="28"/>
              </w:rPr>
              <w:tab/>
            </w:r>
            <w:r>
              <w:rPr>
                <w:sz w:val="28"/>
              </w:rPr>
              <w:tab/>
            </w:r>
            <w:r>
              <w:rPr>
                <w:spacing w:val="-3"/>
                <w:sz w:val="28"/>
              </w:rPr>
              <w:t xml:space="preserve">оволодів </w:t>
            </w:r>
            <w:r>
              <w:rPr>
                <w:sz w:val="28"/>
              </w:rPr>
              <w:t>методикою</w:t>
            </w:r>
            <w:r>
              <w:rPr>
                <w:sz w:val="28"/>
              </w:rPr>
              <w:tab/>
            </w:r>
            <w:r>
              <w:rPr>
                <w:sz w:val="28"/>
              </w:rPr>
              <w:tab/>
            </w:r>
            <w:r>
              <w:rPr>
                <w:sz w:val="28"/>
              </w:rPr>
              <w:tab/>
            </w:r>
            <w:r>
              <w:rPr>
                <w:w w:val="95"/>
                <w:sz w:val="28"/>
              </w:rPr>
              <w:t xml:space="preserve">проведення </w:t>
            </w:r>
            <w:r>
              <w:rPr>
                <w:sz w:val="28"/>
              </w:rPr>
              <w:t>занять. Розуміє значення досягнень</w:t>
            </w:r>
            <w:r>
              <w:rPr>
                <w:sz w:val="28"/>
              </w:rPr>
              <w:tab/>
            </w:r>
            <w:r>
              <w:rPr>
                <w:sz w:val="28"/>
              </w:rPr>
              <w:tab/>
            </w:r>
            <w:r>
              <w:rPr>
                <w:w w:val="95"/>
                <w:sz w:val="28"/>
              </w:rPr>
              <w:t>інноваційної вітчизняної</w:t>
            </w:r>
            <w:r>
              <w:rPr>
                <w:w w:val="95"/>
                <w:sz w:val="28"/>
              </w:rPr>
              <w:tab/>
            </w:r>
            <w:r>
              <w:rPr>
                <w:w w:val="95"/>
                <w:sz w:val="28"/>
              </w:rPr>
              <w:tab/>
            </w:r>
            <w:r>
              <w:rPr>
                <w:w w:val="95"/>
                <w:sz w:val="28"/>
              </w:rPr>
              <w:tab/>
            </w:r>
            <w:r>
              <w:rPr>
                <w:sz w:val="28"/>
              </w:rPr>
              <w:t>і</w:t>
            </w:r>
            <w:r>
              <w:rPr>
                <w:sz w:val="28"/>
              </w:rPr>
              <w:tab/>
            </w:r>
            <w:r>
              <w:rPr>
                <w:sz w:val="28"/>
              </w:rPr>
              <w:tab/>
            </w:r>
            <w:r>
              <w:rPr>
                <w:sz w:val="28"/>
              </w:rPr>
              <w:tab/>
            </w:r>
            <w:r>
              <w:rPr>
                <w:w w:val="95"/>
                <w:sz w:val="28"/>
              </w:rPr>
              <w:t xml:space="preserve">світової </w:t>
            </w:r>
            <w:r>
              <w:rPr>
                <w:sz w:val="28"/>
              </w:rPr>
              <w:t>наукової</w:t>
            </w:r>
            <w:r>
              <w:rPr>
                <w:sz w:val="28"/>
              </w:rPr>
              <w:tab/>
              <w:t>та</w:t>
            </w:r>
            <w:r>
              <w:rPr>
                <w:sz w:val="28"/>
              </w:rPr>
              <w:tab/>
            </w:r>
            <w:r>
              <w:rPr>
                <w:sz w:val="28"/>
              </w:rPr>
              <w:tab/>
            </w:r>
            <w:r>
              <w:rPr>
                <w:sz w:val="28"/>
              </w:rPr>
              <w:tab/>
            </w:r>
            <w:r>
              <w:rPr>
                <w:sz w:val="28"/>
              </w:rPr>
              <w:tab/>
            </w:r>
            <w:r>
              <w:rPr>
                <w:w w:val="95"/>
                <w:sz w:val="28"/>
              </w:rPr>
              <w:t xml:space="preserve">народної </w:t>
            </w:r>
            <w:r>
              <w:rPr>
                <w:sz w:val="28"/>
              </w:rPr>
              <w:t>педагогіки,</w:t>
            </w:r>
            <w:r>
              <w:rPr>
                <w:sz w:val="28"/>
              </w:rPr>
              <w:tab/>
            </w:r>
            <w:r>
              <w:rPr>
                <w:sz w:val="28"/>
              </w:rPr>
              <w:tab/>
            </w:r>
            <w:r>
              <w:rPr>
                <w:sz w:val="28"/>
              </w:rPr>
              <w:tab/>
            </w:r>
            <w:r>
              <w:rPr>
                <w:sz w:val="28"/>
              </w:rPr>
              <w:tab/>
            </w:r>
            <w:r>
              <w:rPr>
                <w:w w:val="95"/>
                <w:sz w:val="28"/>
              </w:rPr>
              <w:t xml:space="preserve">передового </w:t>
            </w:r>
            <w:r>
              <w:rPr>
                <w:sz w:val="28"/>
              </w:rPr>
              <w:t>педагогічного</w:t>
            </w:r>
            <w:r>
              <w:rPr>
                <w:spacing w:val="-2"/>
                <w:sz w:val="28"/>
              </w:rPr>
              <w:t xml:space="preserve"> </w:t>
            </w:r>
            <w:r>
              <w:rPr>
                <w:sz w:val="28"/>
              </w:rPr>
              <w:t>досвіду.</w:t>
            </w:r>
          </w:p>
        </w:tc>
        <w:tc>
          <w:tcPr>
            <w:tcW w:w="3251" w:type="dxa"/>
          </w:tcPr>
          <w:p w:rsidR="003821AB" w:rsidRDefault="003821AB" w:rsidP="009E70AB">
            <w:pPr>
              <w:pStyle w:val="TableParagraph"/>
              <w:spacing w:line="305" w:lineRule="exact"/>
              <w:rPr>
                <w:sz w:val="28"/>
              </w:rPr>
            </w:pPr>
            <w:r>
              <w:rPr>
                <w:sz w:val="28"/>
              </w:rPr>
              <w:t>державними</w:t>
            </w:r>
          </w:p>
          <w:p w:rsidR="003821AB" w:rsidRDefault="003821AB" w:rsidP="009E70AB">
            <w:pPr>
              <w:pStyle w:val="TableParagraph"/>
              <w:tabs>
                <w:tab w:val="left" w:pos="686"/>
                <w:tab w:val="left" w:pos="1165"/>
                <w:tab w:val="left" w:pos="1213"/>
                <w:tab w:val="left" w:pos="1558"/>
                <w:tab w:val="left" w:pos="1783"/>
                <w:tab w:val="left" w:pos="1994"/>
                <w:tab w:val="left" w:pos="2096"/>
                <w:tab w:val="left" w:pos="2153"/>
                <w:tab w:val="left" w:pos="2286"/>
                <w:tab w:val="left" w:pos="2431"/>
                <w:tab w:val="left" w:pos="2716"/>
                <w:tab w:val="left" w:pos="3064"/>
              </w:tabs>
              <w:ind w:right="96"/>
              <w:rPr>
                <w:sz w:val="28"/>
              </w:rPr>
            </w:pPr>
            <w:r>
              <w:rPr>
                <w:sz w:val="28"/>
              </w:rPr>
              <w:t>нормативними документами</w:t>
            </w:r>
            <w:r>
              <w:rPr>
                <w:sz w:val="28"/>
              </w:rPr>
              <w:tab/>
            </w:r>
            <w:r>
              <w:rPr>
                <w:sz w:val="28"/>
              </w:rPr>
              <w:tab/>
              <w:t>в</w:t>
            </w:r>
            <w:r>
              <w:rPr>
                <w:sz w:val="28"/>
              </w:rPr>
              <w:tab/>
            </w:r>
            <w:r>
              <w:rPr>
                <w:sz w:val="28"/>
              </w:rPr>
              <w:tab/>
            </w:r>
            <w:r>
              <w:rPr>
                <w:sz w:val="28"/>
              </w:rPr>
              <w:tab/>
            </w:r>
            <w:r>
              <w:rPr>
                <w:spacing w:val="-3"/>
                <w:sz w:val="28"/>
              </w:rPr>
              <w:t xml:space="preserve">галузі </w:t>
            </w:r>
            <w:r>
              <w:rPr>
                <w:sz w:val="28"/>
              </w:rPr>
              <w:t>позашкільної</w:t>
            </w:r>
            <w:r>
              <w:rPr>
                <w:sz w:val="28"/>
              </w:rPr>
              <w:tab/>
            </w:r>
            <w:r>
              <w:rPr>
                <w:sz w:val="28"/>
              </w:rPr>
              <w:tab/>
              <w:t>освіти</w:t>
            </w:r>
            <w:r>
              <w:rPr>
                <w:sz w:val="28"/>
              </w:rPr>
              <w:tab/>
            </w:r>
            <w:r>
              <w:rPr>
                <w:spacing w:val="-17"/>
                <w:sz w:val="28"/>
              </w:rPr>
              <w:t xml:space="preserve">і </w:t>
            </w:r>
            <w:r>
              <w:rPr>
                <w:sz w:val="28"/>
              </w:rPr>
              <w:t>виховання,</w:t>
            </w:r>
            <w:r>
              <w:rPr>
                <w:sz w:val="28"/>
              </w:rPr>
              <w:tab/>
            </w:r>
            <w:r>
              <w:rPr>
                <w:sz w:val="28"/>
              </w:rPr>
              <w:tab/>
            </w:r>
            <w:r>
              <w:rPr>
                <w:sz w:val="28"/>
              </w:rPr>
              <w:tab/>
            </w:r>
            <w:r>
              <w:rPr>
                <w:sz w:val="28"/>
              </w:rPr>
              <w:tab/>
            </w:r>
            <w:r>
              <w:rPr>
                <w:w w:val="95"/>
                <w:sz w:val="28"/>
              </w:rPr>
              <w:t xml:space="preserve">оволодів </w:t>
            </w:r>
            <w:r>
              <w:rPr>
                <w:sz w:val="28"/>
              </w:rPr>
              <w:t>методикою</w:t>
            </w:r>
            <w:r>
              <w:rPr>
                <w:sz w:val="28"/>
              </w:rPr>
              <w:tab/>
            </w:r>
            <w:r>
              <w:rPr>
                <w:sz w:val="28"/>
              </w:rPr>
              <w:tab/>
              <w:t>виконання, але</w:t>
            </w:r>
            <w:r>
              <w:rPr>
                <w:sz w:val="28"/>
              </w:rPr>
              <w:tab/>
            </w:r>
            <w:r>
              <w:rPr>
                <w:sz w:val="28"/>
              </w:rPr>
              <w:tab/>
            </w:r>
            <w:r>
              <w:rPr>
                <w:sz w:val="28"/>
              </w:rPr>
              <w:tab/>
              <w:t>інколи</w:t>
            </w:r>
            <w:r>
              <w:rPr>
                <w:sz w:val="28"/>
              </w:rPr>
              <w:tab/>
            </w:r>
            <w:r>
              <w:rPr>
                <w:sz w:val="28"/>
              </w:rPr>
              <w:tab/>
            </w:r>
            <w:r>
              <w:rPr>
                <w:sz w:val="28"/>
              </w:rPr>
              <w:tab/>
            </w:r>
            <w:r>
              <w:rPr>
                <w:sz w:val="28"/>
              </w:rPr>
              <w:tab/>
            </w:r>
            <w:r>
              <w:rPr>
                <w:sz w:val="28"/>
              </w:rPr>
              <w:tab/>
            </w:r>
            <w:r>
              <w:rPr>
                <w:spacing w:val="-4"/>
                <w:sz w:val="28"/>
              </w:rPr>
              <w:t xml:space="preserve">має </w:t>
            </w:r>
            <w:r>
              <w:rPr>
                <w:sz w:val="28"/>
              </w:rPr>
              <w:t>складнощі у визначенні їх</w:t>
            </w:r>
            <w:r>
              <w:rPr>
                <w:sz w:val="28"/>
              </w:rPr>
              <w:tab/>
              <w:t>головних</w:t>
            </w:r>
            <w:r>
              <w:rPr>
                <w:sz w:val="28"/>
              </w:rPr>
              <w:tab/>
            </w:r>
            <w:r>
              <w:rPr>
                <w:sz w:val="28"/>
              </w:rPr>
              <w:tab/>
            </w:r>
            <w:r>
              <w:rPr>
                <w:sz w:val="28"/>
              </w:rPr>
              <w:tab/>
              <w:t>завдань. Знає</w:t>
            </w:r>
            <w:r>
              <w:rPr>
                <w:sz w:val="28"/>
              </w:rPr>
              <w:tab/>
            </w:r>
            <w:r>
              <w:rPr>
                <w:sz w:val="28"/>
              </w:rPr>
              <w:tab/>
            </w:r>
            <w:r>
              <w:rPr>
                <w:sz w:val="28"/>
              </w:rPr>
              <w:tab/>
            </w:r>
            <w:r>
              <w:rPr>
                <w:sz w:val="28"/>
              </w:rPr>
              <w:tab/>
            </w:r>
            <w:r>
              <w:rPr>
                <w:sz w:val="28"/>
              </w:rPr>
              <w:tab/>
            </w:r>
            <w:r>
              <w:rPr>
                <w:w w:val="95"/>
                <w:sz w:val="28"/>
              </w:rPr>
              <w:t xml:space="preserve">досягнення </w:t>
            </w:r>
            <w:r>
              <w:rPr>
                <w:sz w:val="28"/>
              </w:rPr>
              <w:t>інноваційної педагогіки, передовий</w:t>
            </w:r>
            <w:r>
              <w:rPr>
                <w:sz w:val="28"/>
              </w:rPr>
              <w:tab/>
              <w:t>педагогічний досвід,</w:t>
            </w:r>
            <w:r>
              <w:rPr>
                <w:sz w:val="28"/>
              </w:rPr>
              <w:tab/>
              <w:t>але</w:t>
            </w:r>
            <w:r>
              <w:rPr>
                <w:sz w:val="28"/>
              </w:rPr>
              <w:tab/>
            </w:r>
            <w:r>
              <w:rPr>
                <w:sz w:val="28"/>
              </w:rPr>
              <w:tab/>
              <w:t>не</w:t>
            </w:r>
            <w:r>
              <w:rPr>
                <w:sz w:val="28"/>
              </w:rPr>
              <w:tab/>
            </w:r>
            <w:r>
              <w:rPr>
                <w:sz w:val="28"/>
              </w:rPr>
              <w:tab/>
            </w:r>
            <w:r>
              <w:rPr>
                <w:sz w:val="28"/>
              </w:rPr>
              <w:tab/>
              <w:t xml:space="preserve">завжди може застосовувати їх </w:t>
            </w:r>
            <w:r>
              <w:rPr>
                <w:spacing w:val="-11"/>
                <w:sz w:val="28"/>
              </w:rPr>
              <w:t xml:space="preserve">у </w:t>
            </w:r>
            <w:r>
              <w:rPr>
                <w:sz w:val="28"/>
              </w:rPr>
              <w:t>своїй</w:t>
            </w:r>
            <w:r>
              <w:rPr>
                <w:spacing w:val="-1"/>
                <w:sz w:val="28"/>
              </w:rPr>
              <w:t xml:space="preserve"> </w:t>
            </w:r>
            <w:r>
              <w:rPr>
                <w:sz w:val="28"/>
              </w:rPr>
              <w:t>діяльності.</w:t>
            </w:r>
          </w:p>
        </w:tc>
        <w:tc>
          <w:tcPr>
            <w:tcW w:w="3251" w:type="dxa"/>
          </w:tcPr>
          <w:p w:rsidR="003821AB" w:rsidRDefault="003821AB" w:rsidP="009E70AB">
            <w:pPr>
              <w:pStyle w:val="TableParagraph"/>
              <w:spacing w:line="305" w:lineRule="exact"/>
              <w:rPr>
                <w:sz w:val="28"/>
              </w:rPr>
            </w:pPr>
            <w:r>
              <w:rPr>
                <w:sz w:val="28"/>
              </w:rPr>
              <w:t>обізнаний із державними</w:t>
            </w:r>
          </w:p>
          <w:p w:rsidR="003821AB" w:rsidRDefault="003821AB" w:rsidP="009E70AB">
            <w:pPr>
              <w:pStyle w:val="TableParagraph"/>
              <w:tabs>
                <w:tab w:val="left" w:pos="1697"/>
                <w:tab w:val="left" w:pos="1794"/>
                <w:tab w:val="left" w:pos="1966"/>
                <w:tab w:val="left" w:pos="2015"/>
                <w:tab w:val="left" w:pos="2239"/>
                <w:tab w:val="left" w:pos="2322"/>
                <w:tab w:val="left" w:pos="2394"/>
                <w:tab w:val="left" w:pos="2431"/>
                <w:tab w:val="left" w:pos="2633"/>
                <w:tab w:val="left" w:pos="2867"/>
                <w:tab w:val="left" w:pos="2987"/>
              </w:tabs>
              <w:ind w:right="97"/>
              <w:rPr>
                <w:sz w:val="28"/>
              </w:rPr>
            </w:pPr>
            <w:r>
              <w:rPr>
                <w:sz w:val="28"/>
              </w:rPr>
              <w:t xml:space="preserve">нормативними </w:t>
            </w:r>
            <w:r>
              <w:rPr>
                <w:w w:val="95"/>
                <w:sz w:val="28"/>
              </w:rPr>
              <w:t>документами</w:t>
            </w:r>
            <w:r>
              <w:rPr>
                <w:w w:val="95"/>
                <w:sz w:val="28"/>
              </w:rPr>
              <w:tab/>
            </w:r>
            <w:r>
              <w:rPr>
                <w:w w:val="95"/>
                <w:sz w:val="28"/>
              </w:rPr>
              <w:tab/>
            </w:r>
            <w:r>
              <w:rPr>
                <w:w w:val="95"/>
                <w:sz w:val="28"/>
              </w:rPr>
              <w:tab/>
            </w:r>
            <w:r>
              <w:rPr>
                <w:sz w:val="28"/>
              </w:rPr>
              <w:t>в</w:t>
            </w:r>
            <w:r>
              <w:rPr>
                <w:sz w:val="28"/>
              </w:rPr>
              <w:tab/>
            </w:r>
            <w:r>
              <w:rPr>
                <w:sz w:val="28"/>
              </w:rPr>
              <w:tab/>
            </w:r>
            <w:r>
              <w:rPr>
                <w:sz w:val="28"/>
              </w:rPr>
              <w:tab/>
            </w:r>
            <w:r>
              <w:rPr>
                <w:sz w:val="28"/>
              </w:rPr>
              <w:tab/>
            </w:r>
            <w:r>
              <w:rPr>
                <w:spacing w:val="-3"/>
                <w:sz w:val="28"/>
              </w:rPr>
              <w:t xml:space="preserve">галузі </w:t>
            </w:r>
            <w:r>
              <w:rPr>
                <w:w w:val="95"/>
                <w:sz w:val="28"/>
              </w:rPr>
              <w:t>позашкільної</w:t>
            </w:r>
            <w:r>
              <w:rPr>
                <w:w w:val="95"/>
                <w:sz w:val="28"/>
              </w:rPr>
              <w:tab/>
            </w:r>
            <w:r>
              <w:rPr>
                <w:w w:val="95"/>
                <w:sz w:val="28"/>
              </w:rPr>
              <w:tab/>
            </w:r>
            <w:r>
              <w:rPr>
                <w:sz w:val="28"/>
              </w:rPr>
              <w:t>освіти</w:t>
            </w:r>
            <w:r>
              <w:rPr>
                <w:sz w:val="28"/>
              </w:rPr>
              <w:tab/>
            </w:r>
            <w:r>
              <w:rPr>
                <w:sz w:val="28"/>
              </w:rPr>
              <w:tab/>
              <w:t>й виховання,</w:t>
            </w:r>
            <w:r>
              <w:rPr>
                <w:sz w:val="28"/>
              </w:rPr>
              <w:tab/>
            </w:r>
            <w:r>
              <w:rPr>
                <w:sz w:val="28"/>
              </w:rPr>
              <w:tab/>
            </w:r>
            <w:r>
              <w:rPr>
                <w:sz w:val="28"/>
              </w:rPr>
              <w:tab/>
            </w:r>
            <w:r>
              <w:rPr>
                <w:sz w:val="28"/>
              </w:rPr>
              <w:tab/>
            </w:r>
            <w:r>
              <w:rPr>
                <w:sz w:val="28"/>
              </w:rPr>
              <w:tab/>
            </w:r>
            <w:r>
              <w:rPr>
                <w:sz w:val="28"/>
              </w:rPr>
              <w:tab/>
            </w:r>
            <w:r>
              <w:rPr>
                <w:w w:val="95"/>
                <w:sz w:val="28"/>
              </w:rPr>
              <w:t xml:space="preserve">погано </w:t>
            </w:r>
            <w:r>
              <w:rPr>
                <w:sz w:val="28"/>
              </w:rPr>
              <w:t xml:space="preserve">орієнтується в питаннях інноваційної педагогіки, не до кінця осягнув </w:t>
            </w:r>
            <w:r>
              <w:rPr>
                <w:spacing w:val="-5"/>
                <w:sz w:val="28"/>
              </w:rPr>
              <w:t xml:space="preserve">її </w:t>
            </w:r>
            <w:r>
              <w:rPr>
                <w:sz w:val="28"/>
              </w:rPr>
              <w:t>методологічну</w:t>
            </w:r>
            <w:r>
              <w:rPr>
                <w:sz w:val="28"/>
              </w:rPr>
              <w:tab/>
            </w:r>
            <w:r>
              <w:rPr>
                <w:sz w:val="28"/>
              </w:rPr>
              <w:tab/>
            </w:r>
            <w:r>
              <w:rPr>
                <w:sz w:val="28"/>
              </w:rPr>
              <w:tab/>
              <w:t>основу. Недостатньо</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pacing w:val="-3"/>
                <w:sz w:val="28"/>
              </w:rPr>
              <w:t xml:space="preserve">знає </w:t>
            </w:r>
            <w:r>
              <w:rPr>
                <w:sz w:val="28"/>
              </w:rPr>
              <w:t>досягнення вітчизняної і світової</w:t>
            </w:r>
            <w:r>
              <w:rPr>
                <w:sz w:val="28"/>
              </w:rPr>
              <w:tab/>
            </w:r>
            <w:r>
              <w:rPr>
                <w:sz w:val="28"/>
              </w:rPr>
              <w:tab/>
              <w:t>педагогіки, передовий</w:t>
            </w:r>
            <w:r>
              <w:rPr>
                <w:sz w:val="28"/>
              </w:rPr>
              <w:tab/>
              <w:t>досвід,</w:t>
            </w:r>
            <w:r>
              <w:rPr>
                <w:sz w:val="28"/>
              </w:rPr>
              <w:tab/>
            </w:r>
            <w:r>
              <w:rPr>
                <w:sz w:val="28"/>
              </w:rPr>
              <w:tab/>
            </w:r>
            <w:r>
              <w:rPr>
                <w:spacing w:val="-8"/>
                <w:sz w:val="28"/>
              </w:rPr>
              <w:t xml:space="preserve">не </w:t>
            </w:r>
            <w:r>
              <w:rPr>
                <w:sz w:val="28"/>
              </w:rPr>
              <w:t>може</w:t>
            </w:r>
            <w:r>
              <w:rPr>
                <w:sz w:val="28"/>
              </w:rPr>
              <w:tab/>
            </w:r>
            <w:r>
              <w:rPr>
                <w:sz w:val="28"/>
              </w:rPr>
              <w:tab/>
            </w:r>
            <w:r>
              <w:rPr>
                <w:sz w:val="28"/>
              </w:rPr>
              <w:tab/>
            </w:r>
            <w:r>
              <w:rPr>
                <w:sz w:val="28"/>
              </w:rPr>
              <w:tab/>
            </w:r>
            <w:r>
              <w:rPr>
                <w:w w:val="95"/>
                <w:sz w:val="28"/>
              </w:rPr>
              <w:t xml:space="preserve">виробити </w:t>
            </w:r>
            <w:r>
              <w:rPr>
                <w:spacing w:val="-1"/>
                <w:sz w:val="28"/>
              </w:rPr>
              <w:t>інноваційного</w:t>
            </w:r>
            <w:r>
              <w:rPr>
                <w:spacing w:val="-1"/>
                <w:sz w:val="28"/>
              </w:rPr>
              <w:tab/>
            </w:r>
            <w:r>
              <w:rPr>
                <w:spacing w:val="-1"/>
                <w:sz w:val="28"/>
              </w:rPr>
              <w:tab/>
            </w:r>
            <w:r>
              <w:rPr>
                <w:spacing w:val="-1"/>
                <w:sz w:val="28"/>
              </w:rPr>
              <w:tab/>
            </w:r>
            <w:r>
              <w:rPr>
                <w:spacing w:val="-1"/>
                <w:sz w:val="28"/>
              </w:rPr>
              <w:tab/>
            </w:r>
            <w:r>
              <w:rPr>
                <w:spacing w:val="-1"/>
                <w:sz w:val="28"/>
              </w:rPr>
              <w:tab/>
            </w:r>
            <w:r>
              <w:rPr>
                <w:sz w:val="28"/>
              </w:rPr>
              <w:t>стилю діяльності.</w:t>
            </w:r>
          </w:p>
        </w:tc>
      </w:tr>
      <w:tr w:rsidR="003821AB" w:rsidRPr="003821AB" w:rsidTr="009E70AB">
        <w:trPr>
          <w:trHeight w:val="4507"/>
        </w:trPr>
        <w:tc>
          <w:tcPr>
            <w:tcW w:w="3251" w:type="dxa"/>
          </w:tcPr>
          <w:p w:rsidR="003821AB" w:rsidRDefault="003821AB" w:rsidP="009E70AB">
            <w:pPr>
              <w:pStyle w:val="TableParagraph"/>
              <w:spacing w:line="305" w:lineRule="exact"/>
              <w:jc w:val="both"/>
              <w:rPr>
                <w:sz w:val="28"/>
              </w:rPr>
            </w:pPr>
            <w:r>
              <w:rPr>
                <w:sz w:val="28"/>
              </w:rPr>
              <w:t>У педагога</w:t>
            </w:r>
            <w:r>
              <w:rPr>
                <w:spacing w:val="54"/>
                <w:sz w:val="28"/>
              </w:rPr>
              <w:t xml:space="preserve"> </w:t>
            </w:r>
            <w:r>
              <w:rPr>
                <w:sz w:val="28"/>
              </w:rPr>
              <w:t>сформовані</w:t>
            </w:r>
          </w:p>
          <w:p w:rsidR="003821AB" w:rsidRDefault="003821AB" w:rsidP="009E70AB">
            <w:pPr>
              <w:pStyle w:val="TableParagraph"/>
              <w:ind w:right="100"/>
              <w:jc w:val="both"/>
              <w:rPr>
                <w:sz w:val="28"/>
              </w:rPr>
            </w:pPr>
            <w:r>
              <w:rPr>
                <w:sz w:val="28"/>
              </w:rPr>
              <w:t>вміння й навички педагогічної діяльності, вироблений</w:t>
            </w:r>
          </w:p>
          <w:p w:rsidR="003821AB" w:rsidRDefault="003821AB" w:rsidP="009E70AB">
            <w:pPr>
              <w:pStyle w:val="TableParagraph"/>
              <w:tabs>
                <w:tab w:val="left" w:pos="1424"/>
                <w:tab w:val="left" w:pos="1764"/>
                <w:tab w:val="left" w:pos="2177"/>
                <w:tab w:val="left" w:pos="2476"/>
              </w:tabs>
              <w:ind w:right="97"/>
              <w:rPr>
                <w:sz w:val="28"/>
              </w:rPr>
            </w:pPr>
            <w:r>
              <w:rPr>
                <w:sz w:val="28"/>
              </w:rPr>
              <w:t>інноваційний</w:t>
            </w:r>
            <w:r>
              <w:rPr>
                <w:sz w:val="28"/>
              </w:rPr>
              <w:tab/>
            </w:r>
            <w:r>
              <w:rPr>
                <w:sz w:val="28"/>
              </w:rPr>
              <w:tab/>
            </w:r>
            <w:r>
              <w:rPr>
                <w:sz w:val="28"/>
              </w:rPr>
              <w:tab/>
            </w:r>
            <w:r>
              <w:rPr>
                <w:spacing w:val="-3"/>
                <w:sz w:val="28"/>
              </w:rPr>
              <w:t xml:space="preserve">стиль </w:t>
            </w:r>
            <w:r>
              <w:rPr>
                <w:sz w:val="28"/>
              </w:rPr>
              <w:t>роботи,</w:t>
            </w:r>
            <w:r>
              <w:rPr>
                <w:sz w:val="28"/>
              </w:rPr>
              <w:tab/>
              <w:t>він</w:t>
            </w:r>
            <w:r>
              <w:rPr>
                <w:sz w:val="28"/>
              </w:rPr>
              <w:tab/>
            </w:r>
            <w:r>
              <w:rPr>
                <w:w w:val="95"/>
                <w:sz w:val="28"/>
              </w:rPr>
              <w:t xml:space="preserve">здатний </w:t>
            </w:r>
            <w:r>
              <w:rPr>
                <w:sz w:val="28"/>
              </w:rPr>
              <w:t>використовувати досягнення</w:t>
            </w:r>
            <w:r>
              <w:rPr>
                <w:sz w:val="28"/>
              </w:rPr>
              <w:tab/>
            </w:r>
            <w:r>
              <w:rPr>
                <w:w w:val="95"/>
                <w:sz w:val="28"/>
              </w:rPr>
              <w:t xml:space="preserve">вітчизняної </w:t>
            </w:r>
            <w:r>
              <w:rPr>
                <w:sz w:val="28"/>
              </w:rPr>
              <w:t xml:space="preserve">педагогіки, запроваджувати </w:t>
            </w:r>
            <w:proofErr w:type="spellStart"/>
            <w:r>
              <w:rPr>
                <w:sz w:val="28"/>
              </w:rPr>
              <w:t>диференційно-</w:t>
            </w:r>
            <w:proofErr w:type="spellEnd"/>
            <w:r>
              <w:rPr>
                <w:sz w:val="28"/>
              </w:rPr>
              <w:t xml:space="preserve"> діагностичну</w:t>
            </w:r>
            <w:r>
              <w:rPr>
                <w:sz w:val="28"/>
              </w:rPr>
              <w:tab/>
            </w:r>
            <w:r>
              <w:rPr>
                <w:sz w:val="28"/>
              </w:rPr>
              <w:tab/>
            </w:r>
            <w:r>
              <w:rPr>
                <w:w w:val="95"/>
                <w:sz w:val="28"/>
              </w:rPr>
              <w:t xml:space="preserve">систему </w:t>
            </w:r>
            <w:r>
              <w:rPr>
                <w:sz w:val="28"/>
              </w:rPr>
              <w:t>навчання.</w:t>
            </w:r>
          </w:p>
        </w:tc>
        <w:tc>
          <w:tcPr>
            <w:tcW w:w="3251" w:type="dxa"/>
          </w:tcPr>
          <w:p w:rsidR="003821AB" w:rsidRDefault="003821AB" w:rsidP="009E70AB">
            <w:pPr>
              <w:pStyle w:val="TableParagraph"/>
              <w:spacing w:line="305" w:lineRule="exact"/>
              <w:jc w:val="both"/>
              <w:rPr>
                <w:sz w:val="28"/>
              </w:rPr>
            </w:pPr>
            <w:r>
              <w:rPr>
                <w:sz w:val="28"/>
              </w:rPr>
              <w:t>У педагога в основному</w:t>
            </w:r>
          </w:p>
          <w:p w:rsidR="003821AB" w:rsidRDefault="003821AB" w:rsidP="009E70AB">
            <w:pPr>
              <w:pStyle w:val="TableParagraph"/>
              <w:tabs>
                <w:tab w:val="left" w:pos="2471"/>
                <w:tab w:val="left" w:pos="2749"/>
              </w:tabs>
              <w:ind w:right="96"/>
              <w:jc w:val="both"/>
              <w:rPr>
                <w:sz w:val="28"/>
              </w:rPr>
            </w:pPr>
            <w:r>
              <w:rPr>
                <w:sz w:val="28"/>
              </w:rPr>
              <w:t>сформовані вміння і навички педагогічної діяльності,</w:t>
            </w:r>
            <w:r>
              <w:rPr>
                <w:sz w:val="28"/>
              </w:rPr>
              <w:tab/>
            </w:r>
            <w:r>
              <w:rPr>
                <w:sz w:val="28"/>
              </w:rPr>
              <w:tab/>
            </w:r>
            <w:r>
              <w:rPr>
                <w:spacing w:val="-4"/>
                <w:sz w:val="28"/>
              </w:rPr>
              <w:t xml:space="preserve">але </w:t>
            </w:r>
            <w:r>
              <w:rPr>
                <w:sz w:val="28"/>
              </w:rPr>
              <w:t>інноваційний</w:t>
            </w:r>
            <w:r>
              <w:rPr>
                <w:sz w:val="28"/>
              </w:rPr>
              <w:tab/>
              <w:t xml:space="preserve">стиль роботи не вироблений. Він має труднощі </w:t>
            </w:r>
            <w:r>
              <w:rPr>
                <w:spacing w:val="-11"/>
                <w:sz w:val="28"/>
              </w:rPr>
              <w:t xml:space="preserve">у </w:t>
            </w:r>
            <w:r>
              <w:rPr>
                <w:sz w:val="28"/>
              </w:rPr>
              <w:t>використанні досягнень вітчизняної і світової педагогіки,</w:t>
            </w:r>
          </w:p>
          <w:p w:rsidR="003821AB" w:rsidRDefault="003821AB" w:rsidP="009E70AB">
            <w:pPr>
              <w:pStyle w:val="TableParagraph"/>
              <w:tabs>
                <w:tab w:val="left" w:pos="2162"/>
              </w:tabs>
              <w:ind w:right="103"/>
              <w:rPr>
                <w:sz w:val="28"/>
              </w:rPr>
            </w:pPr>
            <w:r>
              <w:rPr>
                <w:sz w:val="28"/>
              </w:rPr>
              <w:t xml:space="preserve">запровадженні </w:t>
            </w:r>
            <w:proofErr w:type="spellStart"/>
            <w:r>
              <w:rPr>
                <w:sz w:val="28"/>
              </w:rPr>
              <w:t>диференційно-</w:t>
            </w:r>
            <w:proofErr w:type="spellEnd"/>
            <w:r>
              <w:rPr>
                <w:sz w:val="28"/>
              </w:rPr>
              <w:t xml:space="preserve"> діагностичної</w:t>
            </w:r>
            <w:r>
              <w:rPr>
                <w:sz w:val="28"/>
              </w:rPr>
              <w:tab/>
            </w:r>
            <w:r>
              <w:rPr>
                <w:w w:val="95"/>
                <w:sz w:val="28"/>
              </w:rPr>
              <w:t xml:space="preserve">системи </w:t>
            </w:r>
            <w:r>
              <w:rPr>
                <w:sz w:val="28"/>
              </w:rPr>
              <w:t>навчання.</w:t>
            </w:r>
          </w:p>
        </w:tc>
        <w:tc>
          <w:tcPr>
            <w:tcW w:w="3251" w:type="dxa"/>
          </w:tcPr>
          <w:p w:rsidR="003821AB" w:rsidRDefault="003821AB" w:rsidP="009E70AB">
            <w:pPr>
              <w:pStyle w:val="TableParagraph"/>
              <w:spacing w:line="305" w:lineRule="exact"/>
              <w:rPr>
                <w:sz w:val="28"/>
              </w:rPr>
            </w:pPr>
            <w:r>
              <w:rPr>
                <w:sz w:val="28"/>
              </w:rPr>
              <w:t>У педагога недостатньо</w:t>
            </w:r>
          </w:p>
          <w:p w:rsidR="003821AB" w:rsidRDefault="003821AB" w:rsidP="009E70AB">
            <w:pPr>
              <w:pStyle w:val="TableParagraph"/>
              <w:tabs>
                <w:tab w:val="left" w:pos="1218"/>
                <w:tab w:val="left" w:pos="1539"/>
                <w:tab w:val="left" w:pos="1645"/>
                <w:tab w:val="left" w:pos="1750"/>
                <w:tab w:val="left" w:pos="1831"/>
                <w:tab w:val="left" w:pos="2172"/>
                <w:tab w:val="left" w:pos="2503"/>
                <w:tab w:val="left" w:pos="2988"/>
              </w:tabs>
              <w:ind w:right="96"/>
              <w:rPr>
                <w:sz w:val="28"/>
              </w:rPr>
            </w:pPr>
            <w:r>
              <w:rPr>
                <w:sz w:val="28"/>
              </w:rPr>
              <w:t>сформовані</w:t>
            </w:r>
            <w:r>
              <w:rPr>
                <w:sz w:val="28"/>
              </w:rPr>
              <w:tab/>
            </w:r>
            <w:r>
              <w:rPr>
                <w:sz w:val="28"/>
              </w:rPr>
              <w:tab/>
            </w:r>
            <w:r>
              <w:rPr>
                <w:sz w:val="28"/>
              </w:rPr>
              <w:tab/>
            </w:r>
            <w:r>
              <w:rPr>
                <w:sz w:val="28"/>
              </w:rPr>
              <w:tab/>
              <w:t>вміння</w:t>
            </w:r>
            <w:r>
              <w:rPr>
                <w:sz w:val="28"/>
              </w:rPr>
              <w:tab/>
            </w:r>
            <w:r>
              <w:rPr>
                <w:spacing w:val="-12"/>
                <w:sz w:val="28"/>
              </w:rPr>
              <w:t xml:space="preserve">й </w:t>
            </w:r>
            <w:r>
              <w:rPr>
                <w:sz w:val="28"/>
              </w:rPr>
              <w:t>навички</w:t>
            </w:r>
            <w:r>
              <w:rPr>
                <w:sz w:val="28"/>
              </w:rPr>
              <w:tab/>
            </w:r>
            <w:r>
              <w:rPr>
                <w:sz w:val="28"/>
              </w:rPr>
              <w:tab/>
            </w:r>
            <w:r>
              <w:rPr>
                <w:sz w:val="28"/>
              </w:rPr>
              <w:tab/>
            </w:r>
            <w:r>
              <w:rPr>
                <w:w w:val="95"/>
                <w:sz w:val="28"/>
              </w:rPr>
              <w:t xml:space="preserve">педагогічної </w:t>
            </w:r>
            <w:r>
              <w:rPr>
                <w:sz w:val="28"/>
              </w:rPr>
              <w:t>діяльності.</w:t>
            </w:r>
            <w:r>
              <w:rPr>
                <w:sz w:val="28"/>
              </w:rPr>
              <w:tab/>
            </w:r>
            <w:r>
              <w:rPr>
                <w:sz w:val="28"/>
              </w:rPr>
              <w:tab/>
            </w:r>
            <w:r>
              <w:rPr>
                <w:sz w:val="28"/>
              </w:rPr>
              <w:tab/>
              <w:t>Він</w:t>
            </w:r>
            <w:r>
              <w:rPr>
                <w:sz w:val="28"/>
              </w:rPr>
              <w:tab/>
            </w:r>
            <w:r>
              <w:rPr>
                <w:sz w:val="28"/>
              </w:rPr>
              <w:tab/>
            </w:r>
            <w:r>
              <w:rPr>
                <w:spacing w:val="-3"/>
                <w:sz w:val="28"/>
              </w:rPr>
              <w:t xml:space="preserve">може </w:t>
            </w:r>
            <w:r>
              <w:rPr>
                <w:sz w:val="28"/>
              </w:rPr>
              <w:t>виробити</w:t>
            </w:r>
            <w:r>
              <w:rPr>
                <w:sz w:val="28"/>
              </w:rPr>
              <w:tab/>
              <w:t>інноваційний стиль діяльності, не вміє використовувати досягнення</w:t>
            </w:r>
            <w:r>
              <w:rPr>
                <w:sz w:val="28"/>
              </w:rPr>
              <w:tab/>
            </w:r>
            <w:r>
              <w:rPr>
                <w:sz w:val="28"/>
              </w:rPr>
              <w:tab/>
            </w:r>
            <w:r>
              <w:rPr>
                <w:sz w:val="28"/>
              </w:rPr>
              <w:tab/>
            </w:r>
            <w:r>
              <w:rPr>
                <w:w w:val="95"/>
                <w:sz w:val="28"/>
              </w:rPr>
              <w:t xml:space="preserve">вітчизняної </w:t>
            </w:r>
            <w:r>
              <w:rPr>
                <w:sz w:val="28"/>
              </w:rPr>
              <w:t>та світової педагогіки, не може</w:t>
            </w:r>
            <w:r>
              <w:rPr>
                <w:sz w:val="28"/>
              </w:rPr>
              <w:tab/>
            </w:r>
            <w:r>
              <w:rPr>
                <w:w w:val="95"/>
                <w:sz w:val="28"/>
              </w:rPr>
              <w:t xml:space="preserve">запроваджувати </w:t>
            </w:r>
            <w:proofErr w:type="spellStart"/>
            <w:r>
              <w:rPr>
                <w:sz w:val="28"/>
              </w:rPr>
              <w:t>диференційно-</w:t>
            </w:r>
            <w:proofErr w:type="spellEnd"/>
            <w:r>
              <w:rPr>
                <w:sz w:val="28"/>
              </w:rPr>
              <w:t xml:space="preserve"> діагностичну</w:t>
            </w:r>
            <w:r>
              <w:rPr>
                <w:sz w:val="28"/>
              </w:rPr>
              <w:tab/>
            </w:r>
            <w:r>
              <w:rPr>
                <w:sz w:val="28"/>
              </w:rPr>
              <w:tab/>
            </w:r>
            <w:r>
              <w:rPr>
                <w:sz w:val="28"/>
              </w:rPr>
              <w:tab/>
              <w:t>систему навчання.</w:t>
            </w:r>
          </w:p>
        </w:tc>
      </w:tr>
    </w:tbl>
    <w:p w:rsidR="003821AB" w:rsidRDefault="003821AB" w:rsidP="003821AB">
      <w:pPr>
        <w:pStyle w:val="a3"/>
        <w:ind w:left="0" w:firstLine="0"/>
        <w:rPr>
          <w:b/>
          <w:sz w:val="19"/>
        </w:rPr>
      </w:pPr>
    </w:p>
    <w:p w:rsidR="003821AB" w:rsidRDefault="003821AB" w:rsidP="003821AB">
      <w:pPr>
        <w:pStyle w:val="a3"/>
        <w:spacing w:before="87"/>
        <w:ind w:right="219"/>
        <w:jc w:val="both"/>
      </w:pPr>
      <w:r>
        <w:t xml:space="preserve">Ефективність роботи керівника гуртка визначається </w:t>
      </w:r>
      <w:proofErr w:type="spellStart"/>
      <w:r>
        <w:t>рівневими</w:t>
      </w:r>
      <w:proofErr w:type="spellEnd"/>
      <w:r>
        <w:t xml:space="preserve"> показниками оцінювання знань вихованців, а також участю вихованців у заходах, відповідно свого напряму гуртка, та їх досягнення на змаганнях, конкурсах, виставках тощо.</w:t>
      </w:r>
    </w:p>
    <w:p w:rsidR="003821AB" w:rsidRDefault="003821AB" w:rsidP="003821AB">
      <w:pPr>
        <w:pStyle w:val="a3"/>
        <w:spacing w:before="3"/>
        <w:ind w:left="0" w:firstLine="0"/>
      </w:pPr>
    </w:p>
    <w:p w:rsidR="003821AB" w:rsidRDefault="003821AB" w:rsidP="003821AB">
      <w:pPr>
        <w:pStyle w:val="2"/>
        <w:numPr>
          <w:ilvl w:val="0"/>
          <w:numId w:val="13"/>
        </w:numPr>
        <w:tabs>
          <w:tab w:val="left" w:pos="1124"/>
        </w:tabs>
        <w:spacing w:before="1"/>
        <w:ind w:left="259" w:right="236" w:firstLine="566"/>
        <w:jc w:val="left"/>
      </w:pPr>
      <w:r>
        <w:t>Критерії, правила і процедури оцінювання управлінської діяльності керівних працівників закладу</w:t>
      </w:r>
      <w:r>
        <w:rPr>
          <w:spacing w:val="3"/>
        </w:rPr>
        <w:t xml:space="preserve"> </w:t>
      </w:r>
      <w:r>
        <w:t>освіти.</w:t>
      </w:r>
    </w:p>
    <w:p w:rsidR="003821AB" w:rsidRDefault="003821AB" w:rsidP="003821AB">
      <w:pPr>
        <w:pStyle w:val="a3"/>
        <w:spacing w:line="242" w:lineRule="auto"/>
      </w:pPr>
      <w:r>
        <w:t>Управлінська діяльність керівних працівників закладу освіти на сучасному етапі передбачає вирішення низки концептуальних положень, а саме:</w:t>
      </w:r>
    </w:p>
    <w:p w:rsidR="003821AB" w:rsidRDefault="003821AB" w:rsidP="003821AB">
      <w:pPr>
        <w:pStyle w:val="a5"/>
        <w:numPr>
          <w:ilvl w:val="0"/>
          <w:numId w:val="4"/>
        </w:numPr>
        <w:tabs>
          <w:tab w:val="left" w:pos="1253"/>
          <w:tab w:val="left" w:pos="1254"/>
        </w:tabs>
        <w:ind w:right="238" w:firstLine="566"/>
        <w:rPr>
          <w:sz w:val="28"/>
        </w:rPr>
      </w:pPr>
      <w:r>
        <w:rPr>
          <w:sz w:val="28"/>
        </w:rPr>
        <w:t>створення умов для переходу від адміністративного стилю управління до громадсько-державного;</w:t>
      </w:r>
    </w:p>
    <w:p w:rsidR="003821AB" w:rsidRDefault="003821AB" w:rsidP="003821AB">
      <w:pPr>
        <w:pStyle w:val="a5"/>
        <w:numPr>
          <w:ilvl w:val="0"/>
          <w:numId w:val="4"/>
        </w:numPr>
        <w:tabs>
          <w:tab w:val="left" w:pos="1253"/>
          <w:tab w:val="left" w:pos="1254"/>
          <w:tab w:val="left" w:pos="3205"/>
          <w:tab w:val="left" w:pos="4582"/>
          <w:tab w:val="left" w:pos="5748"/>
          <w:tab w:val="left" w:pos="6534"/>
          <w:tab w:val="left" w:pos="8525"/>
          <w:tab w:val="left" w:pos="9781"/>
        </w:tabs>
        <w:ind w:right="235" w:firstLine="566"/>
        <w:rPr>
          <w:sz w:val="28"/>
        </w:rPr>
      </w:pPr>
      <w:r>
        <w:rPr>
          <w:sz w:val="28"/>
        </w:rPr>
        <w:t>раціональний</w:t>
      </w:r>
      <w:r>
        <w:rPr>
          <w:sz w:val="28"/>
        </w:rPr>
        <w:tab/>
        <w:t>розподіл</w:t>
      </w:r>
      <w:r>
        <w:rPr>
          <w:sz w:val="28"/>
        </w:rPr>
        <w:tab/>
        <w:t>роботи</w:t>
      </w:r>
      <w:r>
        <w:rPr>
          <w:sz w:val="28"/>
        </w:rPr>
        <w:tab/>
        <w:t>між</w:t>
      </w:r>
      <w:r>
        <w:rPr>
          <w:sz w:val="28"/>
        </w:rPr>
        <w:tab/>
        <w:t>працівниками</w:t>
      </w:r>
      <w:r>
        <w:rPr>
          <w:sz w:val="28"/>
        </w:rPr>
        <w:tab/>
        <w:t>закладу</w:t>
      </w:r>
      <w:r>
        <w:rPr>
          <w:sz w:val="28"/>
        </w:rPr>
        <w:tab/>
      </w:r>
      <w:r>
        <w:rPr>
          <w:spacing w:val="-18"/>
          <w:sz w:val="28"/>
        </w:rPr>
        <w:t xml:space="preserve">з </w:t>
      </w:r>
      <w:r>
        <w:rPr>
          <w:sz w:val="28"/>
        </w:rPr>
        <w:t>урахуванням їх кваліфікації, досвіду та ділових</w:t>
      </w:r>
      <w:r>
        <w:rPr>
          <w:spacing w:val="-3"/>
          <w:sz w:val="28"/>
        </w:rPr>
        <w:t xml:space="preserve"> </w:t>
      </w:r>
      <w:r>
        <w:rPr>
          <w:sz w:val="28"/>
        </w:rPr>
        <w:t>якостей;</w:t>
      </w:r>
    </w:p>
    <w:p w:rsidR="003821AB" w:rsidRPr="003821AB" w:rsidRDefault="003821AB" w:rsidP="003821AB">
      <w:pPr>
        <w:rPr>
          <w:sz w:val="28"/>
        </w:rPr>
        <w:sectPr w:rsidR="003821AB" w:rsidRPr="003821AB">
          <w:pgSz w:w="11910" w:h="17230"/>
          <w:pgMar w:top="1140" w:right="340" w:bottom="280" w:left="1440" w:header="708" w:footer="708" w:gutter="0"/>
          <w:cols w:space="720"/>
        </w:sectPr>
      </w:pPr>
    </w:p>
    <w:p w:rsidR="003821AB" w:rsidRDefault="003821AB" w:rsidP="003821AB">
      <w:pPr>
        <w:pStyle w:val="a5"/>
        <w:numPr>
          <w:ilvl w:val="0"/>
          <w:numId w:val="4"/>
        </w:numPr>
        <w:tabs>
          <w:tab w:val="left" w:pos="1254"/>
        </w:tabs>
        <w:spacing w:before="83"/>
        <w:ind w:right="226" w:firstLine="566"/>
        <w:jc w:val="both"/>
        <w:rPr>
          <w:sz w:val="28"/>
        </w:rPr>
      </w:pPr>
      <w:r>
        <w:rPr>
          <w:sz w:val="28"/>
        </w:rPr>
        <w:lastRenderedPageBreak/>
        <w:t>забезпечення оптимальної організації освітнього процесу, який би забезпечував належний рівень освіченості і вихованості вихованців та підготовку їх до життя в сучасних</w:t>
      </w:r>
      <w:r>
        <w:rPr>
          <w:spacing w:val="-1"/>
          <w:sz w:val="28"/>
        </w:rPr>
        <w:t xml:space="preserve"> </w:t>
      </w:r>
      <w:r>
        <w:rPr>
          <w:sz w:val="28"/>
        </w:rPr>
        <w:t>умовах;</w:t>
      </w:r>
    </w:p>
    <w:p w:rsidR="003821AB" w:rsidRDefault="003821AB" w:rsidP="003821AB">
      <w:pPr>
        <w:pStyle w:val="a5"/>
        <w:numPr>
          <w:ilvl w:val="0"/>
          <w:numId w:val="4"/>
        </w:numPr>
        <w:tabs>
          <w:tab w:val="left" w:pos="1254"/>
        </w:tabs>
        <w:spacing w:before="1"/>
        <w:ind w:right="234" w:firstLine="566"/>
        <w:jc w:val="both"/>
        <w:rPr>
          <w:sz w:val="28"/>
        </w:rPr>
      </w:pPr>
      <w:r>
        <w:rPr>
          <w:sz w:val="28"/>
        </w:rPr>
        <w:t>визначення найбільш ефективних для керівництва шляхів і форм реалізації стратегічних завдань, які б повною мірою відповідали особливостям роботи закладу та діловим якостям адміністрації, раціональне витрачення часу всіма працівниками</w:t>
      </w:r>
      <w:r>
        <w:rPr>
          <w:spacing w:val="2"/>
          <w:sz w:val="28"/>
        </w:rPr>
        <w:t xml:space="preserve"> </w:t>
      </w:r>
      <w:r>
        <w:rPr>
          <w:sz w:val="28"/>
        </w:rPr>
        <w:t>закладу;</w:t>
      </w:r>
    </w:p>
    <w:p w:rsidR="003821AB" w:rsidRDefault="003821AB" w:rsidP="003821AB">
      <w:pPr>
        <w:pStyle w:val="a5"/>
        <w:numPr>
          <w:ilvl w:val="0"/>
          <w:numId w:val="4"/>
        </w:numPr>
        <w:tabs>
          <w:tab w:val="left" w:pos="1254"/>
        </w:tabs>
        <w:ind w:right="221" w:firstLine="566"/>
        <w:jc w:val="both"/>
        <w:rPr>
          <w:sz w:val="28"/>
        </w:rPr>
      </w:pPr>
      <w:r>
        <w:rPr>
          <w:sz w:val="28"/>
        </w:rPr>
        <w:t>правильне і найбільш ефективне використання навчально-матеріальної бази та створення сприятливих умов для її поповнення в сучасних</w:t>
      </w:r>
      <w:r>
        <w:rPr>
          <w:spacing w:val="-19"/>
          <w:sz w:val="28"/>
        </w:rPr>
        <w:t xml:space="preserve"> </w:t>
      </w:r>
      <w:r>
        <w:rPr>
          <w:sz w:val="28"/>
        </w:rPr>
        <w:t>умовах;</w:t>
      </w:r>
    </w:p>
    <w:p w:rsidR="003821AB" w:rsidRDefault="003821AB" w:rsidP="003821AB">
      <w:pPr>
        <w:pStyle w:val="a5"/>
        <w:numPr>
          <w:ilvl w:val="0"/>
          <w:numId w:val="4"/>
        </w:numPr>
        <w:tabs>
          <w:tab w:val="left" w:pos="1254"/>
        </w:tabs>
        <w:ind w:right="236" w:firstLine="566"/>
        <w:jc w:val="both"/>
        <w:rPr>
          <w:sz w:val="28"/>
        </w:rPr>
      </w:pPr>
      <w:r>
        <w:rPr>
          <w:sz w:val="28"/>
        </w:rPr>
        <w:t>забезпечення високого рівня працездатності всіх учасників освітнього процесу;</w:t>
      </w:r>
    </w:p>
    <w:p w:rsidR="003821AB" w:rsidRDefault="003821AB" w:rsidP="003821AB">
      <w:pPr>
        <w:pStyle w:val="a5"/>
        <w:numPr>
          <w:ilvl w:val="0"/>
          <w:numId w:val="4"/>
        </w:numPr>
        <w:tabs>
          <w:tab w:val="left" w:pos="1254"/>
        </w:tabs>
        <w:spacing w:line="339" w:lineRule="exact"/>
        <w:ind w:left="1253"/>
        <w:jc w:val="both"/>
        <w:rPr>
          <w:sz w:val="28"/>
        </w:rPr>
      </w:pPr>
      <w:r>
        <w:rPr>
          <w:sz w:val="28"/>
        </w:rPr>
        <w:t>створення здорової творчої атмосфери в педагогічному</w:t>
      </w:r>
      <w:r>
        <w:rPr>
          <w:spacing w:val="-16"/>
          <w:sz w:val="28"/>
        </w:rPr>
        <w:t xml:space="preserve"> </w:t>
      </w:r>
      <w:r>
        <w:rPr>
          <w:sz w:val="28"/>
        </w:rPr>
        <w:t>колективі.</w:t>
      </w:r>
    </w:p>
    <w:p w:rsidR="003821AB" w:rsidRDefault="003821AB" w:rsidP="003821AB">
      <w:pPr>
        <w:pStyle w:val="a3"/>
        <w:spacing w:line="341" w:lineRule="exact"/>
        <w:ind w:left="826" w:firstLine="0"/>
        <w:rPr>
          <w:rFonts w:ascii="Symbol" w:hAnsi="Symbol"/>
        </w:rPr>
      </w:pPr>
      <w:r>
        <w:rPr>
          <w:rFonts w:ascii="Symbol" w:hAnsi="Symbol"/>
          <w:w w:val="99"/>
        </w:rPr>
        <w:t></w:t>
      </w:r>
    </w:p>
    <w:p w:rsidR="003821AB" w:rsidRDefault="003821AB" w:rsidP="003821AB">
      <w:pPr>
        <w:pStyle w:val="a3"/>
        <w:ind w:right="229"/>
      </w:pPr>
      <w:r>
        <w:t xml:space="preserve">Сучасні положення освітнього менеджменту вимагають від керівника закладу позашкільної освіти фахових </w:t>
      </w:r>
      <w:proofErr w:type="spellStart"/>
      <w:r>
        <w:t>компетенцій</w:t>
      </w:r>
      <w:proofErr w:type="spellEnd"/>
      <w:r>
        <w:t>:</w:t>
      </w:r>
    </w:p>
    <w:p w:rsidR="003821AB" w:rsidRDefault="003821AB" w:rsidP="003821AB">
      <w:pPr>
        <w:pStyle w:val="a5"/>
        <w:numPr>
          <w:ilvl w:val="0"/>
          <w:numId w:val="4"/>
        </w:numPr>
        <w:tabs>
          <w:tab w:val="left" w:pos="1253"/>
          <w:tab w:val="left" w:pos="1254"/>
        </w:tabs>
        <w:spacing w:before="3" w:line="342" w:lineRule="exact"/>
        <w:ind w:left="1253"/>
        <w:rPr>
          <w:sz w:val="28"/>
        </w:rPr>
      </w:pPr>
      <w:r>
        <w:rPr>
          <w:sz w:val="28"/>
        </w:rPr>
        <w:t>прогнозувати позитивне майбутнє і формувати дух позитивних</w:t>
      </w:r>
      <w:r>
        <w:rPr>
          <w:spacing w:val="-20"/>
          <w:sz w:val="28"/>
        </w:rPr>
        <w:t xml:space="preserve"> </w:t>
      </w:r>
      <w:r>
        <w:rPr>
          <w:sz w:val="28"/>
        </w:rPr>
        <w:t>змін;</w:t>
      </w:r>
    </w:p>
    <w:p w:rsidR="003821AB" w:rsidRDefault="003821AB" w:rsidP="003821AB">
      <w:pPr>
        <w:pStyle w:val="a5"/>
        <w:numPr>
          <w:ilvl w:val="0"/>
          <w:numId w:val="4"/>
        </w:numPr>
        <w:tabs>
          <w:tab w:val="left" w:pos="1253"/>
          <w:tab w:val="left" w:pos="1254"/>
        </w:tabs>
        <w:spacing w:line="341" w:lineRule="exact"/>
        <w:ind w:left="1253"/>
        <w:rPr>
          <w:sz w:val="28"/>
        </w:rPr>
      </w:pPr>
      <w:r>
        <w:rPr>
          <w:sz w:val="28"/>
        </w:rPr>
        <w:t>забезпечувати відкрите</w:t>
      </w:r>
      <w:r>
        <w:rPr>
          <w:spacing w:val="6"/>
          <w:sz w:val="28"/>
        </w:rPr>
        <w:t xml:space="preserve"> </w:t>
      </w:r>
      <w:r>
        <w:rPr>
          <w:sz w:val="28"/>
        </w:rPr>
        <w:t>керівництво;</w:t>
      </w:r>
    </w:p>
    <w:p w:rsidR="003821AB" w:rsidRDefault="003821AB" w:rsidP="003821AB">
      <w:pPr>
        <w:pStyle w:val="a5"/>
        <w:numPr>
          <w:ilvl w:val="0"/>
          <w:numId w:val="4"/>
        </w:numPr>
        <w:tabs>
          <w:tab w:val="left" w:pos="1253"/>
          <w:tab w:val="left" w:pos="1254"/>
        </w:tabs>
        <w:ind w:right="239" w:firstLine="566"/>
        <w:rPr>
          <w:sz w:val="28"/>
        </w:rPr>
      </w:pPr>
      <w:r>
        <w:rPr>
          <w:sz w:val="28"/>
        </w:rPr>
        <w:t>вивчати інтереси і потреби місцевої громади й суспільства в цілому, щоб визначати нові цілі і</w:t>
      </w:r>
      <w:r>
        <w:rPr>
          <w:spacing w:val="-5"/>
          <w:sz w:val="28"/>
        </w:rPr>
        <w:t xml:space="preserve"> </w:t>
      </w:r>
      <w:r>
        <w:rPr>
          <w:sz w:val="28"/>
        </w:rPr>
        <w:t>завдання;</w:t>
      </w:r>
    </w:p>
    <w:p w:rsidR="003821AB" w:rsidRDefault="003821AB" w:rsidP="003821AB">
      <w:pPr>
        <w:pStyle w:val="a5"/>
        <w:numPr>
          <w:ilvl w:val="0"/>
          <w:numId w:val="4"/>
        </w:numPr>
        <w:tabs>
          <w:tab w:val="left" w:pos="1253"/>
          <w:tab w:val="left" w:pos="1254"/>
        </w:tabs>
        <w:spacing w:line="341" w:lineRule="exact"/>
        <w:ind w:left="1253"/>
        <w:rPr>
          <w:sz w:val="28"/>
        </w:rPr>
      </w:pPr>
      <w:r>
        <w:rPr>
          <w:sz w:val="28"/>
        </w:rPr>
        <w:t>організовувати роботу колективу на досягнення поставлених</w:t>
      </w:r>
      <w:r>
        <w:rPr>
          <w:spacing w:val="-16"/>
          <w:sz w:val="28"/>
        </w:rPr>
        <w:t xml:space="preserve"> </w:t>
      </w:r>
      <w:r>
        <w:rPr>
          <w:sz w:val="28"/>
        </w:rPr>
        <w:t>цілей;</w:t>
      </w:r>
    </w:p>
    <w:p w:rsidR="003821AB" w:rsidRDefault="003821AB" w:rsidP="003821AB">
      <w:pPr>
        <w:pStyle w:val="a5"/>
        <w:numPr>
          <w:ilvl w:val="0"/>
          <w:numId w:val="4"/>
        </w:numPr>
        <w:tabs>
          <w:tab w:val="left" w:pos="1253"/>
          <w:tab w:val="left" w:pos="1254"/>
          <w:tab w:val="left" w:pos="2841"/>
          <w:tab w:val="left" w:pos="3550"/>
          <w:tab w:val="left" w:pos="5224"/>
          <w:tab w:val="left" w:pos="6883"/>
          <w:tab w:val="left" w:pos="8178"/>
          <w:tab w:val="left" w:pos="8883"/>
        </w:tabs>
        <w:spacing w:before="2"/>
        <w:ind w:right="235" w:firstLine="566"/>
        <w:rPr>
          <w:sz w:val="28"/>
        </w:rPr>
      </w:pPr>
      <w:r>
        <w:rPr>
          <w:sz w:val="28"/>
        </w:rPr>
        <w:t>працювати</w:t>
      </w:r>
      <w:r>
        <w:rPr>
          <w:sz w:val="28"/>
        </w:rPr>
        <w:tab/>
        <w:t>над</w:t>
      </w:r>
      <w:r>
        <w:rPr>
          <w:sz w:val="28"/>
        </w:rPr>
        <w:tab/>
        <w:t>залученням</w:t>
      </w:r>
      <w:r>
        <w:rPr>
          <w:sz w:val="28"/>
        </w:rPr>
        <w:tab/>
        <w:t>додаткових</w:t>
      </w:r>
      <w:r>
        <w:rPr>
          <w:sz w:val="28"/>
        </w:rPr>
        <w:tab/>
        <w:t>ресурсів</w:t>
      </w:r>
      <w:r>
        <w:rPr>
          <w:sz w:val="28"/>
        </w:rPr>
        <w:tab/>
        <w:t>для</w:t>
      </w:r>
      <w:r>
        <w:rPr>
          <w:sz w:val="28"/>
        </w:rPr>
        <w:tab/>
      </w:r>
      <w:r>
        <w:rPr>
          <w:spacing w:val="-3"/>
          <w:sz w:val="28"/>
        </w:rPr>
        <w:t xml:space="preserve">якісного </w:t>
      </w:r>
      <w:r>
        <w:rPr>
          <w:sz w:val="28"/>
        </w:rPr>
        <w:t>досягнення</w:t>
      </w:r>
      <w:r>
        <w:rPr>
          <w:spacing w:val="1"/>
          <w:sz w:val="28"/>
        </w:rPr>
        <w:t xml:space="preserve"> </w:t>
      </w:r>
      <w:r>
        <w:rPr>
          <w:sz w:val="28"/>
        </w:rPr>
        <w:t>цілей;</w:t>
      </w:r>
    </w:p>
    <w:p w:rsidR="003821AB" w:rsidRDefault="003821AB" w:rsidP="003821AB">
      <w:pPr>
        <w:pStyle w:val="a5"/>
        <w:numPr>
          <w:ilvl w:val="0"/>
          <w:numId w:val="4"/>
        </w:numPr>
        <w:tabs>
          <w:tab w:val="left" w:pos="1253"/>
          <w:tab w:val="left" w:pos="1254"/>
          <w:tab w:val="left" w:pos="2534"/>
          <w:tab w:val="left" w:pos="3705"/>
          <w:tab w:val="left" w:pos="4007"/>
          <w:tab w:val="left" w:pos="5825"/>
          <w:tab w:val="left" w:pos="6338"/>
          <w:tab w:val="left" w:pos="7235"/>
          <w:tab w:val="left" w:pos="8223"/>
        </w:tabs>
        <w:ind w:right="234" w:firstLine="566"/>
        <w:rPr>
          <w:sz w:val="28"/>
        </w:rPr>
      </w:pPr>
      <w:r>
        <w:rPr>
          <w:sz w:val="28"/>
        </w:rPr>
        <w:t>постійно</w:t>
      </w:r>
      <w:r>
        <w:rPr>
          <w:sz w:val="28"/>
        </w:rPr>
        <w:tab/>
        <w:t>вчитися</w:t>
      </w:r>
      <w:r>
        <w:rPr>
          <w:sz w:val="28"/>
        </w:rPr>
        <w:tab/>
        <w:t>і</w:t>
      </w:r>
      <w:r>
        <w:rPr>
          <w:sz w:val="28"/>
        </w:rPr>
        <w:tab/>
        <w:t>стимулювати</w:t>
      </w:r>
      <w:r>
        <w:rPr>
          <w:sz w:val="28"/>
        </w:rPr>
        <w:tab/>
        <w:t>до</w:t>
      </w:r>
      <w:r>
        <w:rPr>
          <w:sz w:val="28"/>
        </w:rPr>
        <w:tab/>
        <w:t>цього</w:t>
      </w:r>
      <w:r>
        <w:rPr>
          <w:sz w:val="28"/>
        </w:rPr>
        <w:tab/>
        <w:t>членів</w:t>
      </w:r>
      <w:r>
        <w:rPr>
          <w:sz w:val="28"/>
        </w:rPr>
        <w:tab/>
      </w:r>
      <w:r>
        <w:rPr>
          <w:w w:val="95"/>
          <w:sz w:val="28"/>
        </w:rPr>
        <w:t xml:space="preserve">педагогічного </w:t>
      </w:r>
      <w:r>
        <w:rPr>
          <w:sz w:val="28"/>
        </w:rPr>
        <w:t>колективу.</w:t>
      </w:r>
    </w:p>
    <w:p w:rsidR="003821AB" w:rsidRDefault="003821AB" w:rsidP="003821AB">
      <w:pPr>
        <w:pStyle w:val="a3"/>
        <w:tabs>
          <w:tab w:val="left" w:pos="1924"/>
          <w:tab w:val="left" w:pos="3137"/>
          <w:tab w:val="left" w:pos="4614"/>
          <w:tab w:val="left" w:pos="6043"/>
          <w:tab w:val="left" w:pos="7218"/>
          <w:tab w:val="left" w:pos="9026"/>
        </w:tabs>
        <w:ind w:right="236"/>
      </w:pPr>
      <w:r>
        <w:t>Інакше</w:t>
      </w:r>
      <w:r>
        <w:tab/>
        <w:t>кажучи,</w:t>
      </w:r>
      <w:r>
        <w:tab/>
        <w:t>діяльність</w:t>
      </w:r>
      <w:r>
        <w:tab/>
        <w:t>керівника</w:t>
      </w:r>
      <w:r>
        <w:tab/>
        <w:t>закладу</w:t>
      </w:r>
      <w:r>
        <w:tab/>
        <w:t>визначається</w:t>
      </w:r>
      <w:r>
        <w:tab/>
      </w:r>
      <w:r>
        <w:rPr>
          <w:spacing w:val="-2"/>
        </w:rPr>
        <w:t xml:space="preserve">такими </w:t>
      </w:r>
      <w:r>
        <w:t>чинниками:</w:t>
      </w:r>
    </w:p>
    <w:p w:rsidR="003821AB" w:rsidRDefault="003821AB" w:rsidP="003821AB">
      <w:pPr>
        <w:pStyle w:val="a5"/>
        <w:numPr>
          <w:ilvl w:val="0"/>
          <w:numId w:val="4"/>
        </w:numPr>
        <w:tabs>
          <w:tab w:val="left" w:pos="1253"/>
          <w:tab w:val="left" w:pos="1254"/>
        </w:tabs>
        <w:spacing w:line="342" w:lineRule="exact"/>
        <w:ind w:left="1253"/>
        <w:rPr>
          <w:sz w:val="28"/>
        </w:rPr>
      </w:pPr>
      <w:r>
        <w:rPr>
          <w:sz w:val="28"/>
        </w:rPr>
        <w:t>рівнем його</w:t>
      </w:r>
      <w:r>
        <w:rPr>
          <w:spacing w:val="3"/>
          <w:sz w:val="28"/>
        </w:rPr>
        <w:t xml:space="preserve"> </w:t>
      </w:r>
      <w:r>
        <w:rPr>
          <w:sz w:val="28"/>
        </w:rPr>
        <w:t>компетентності;</w:t>
      </w:r>
    </w:p>
    <w:p w:rsidR="003821AB" w:rsidRDefault="003821AB" w:rsidP="003821AB">
      <w:pPr>
        <w:pStyle w:val="a5"/>
        <w:numPr>
          <w:ilvl w:val="0"/>
          <w:numId w:val="4"/>
        </w:numPr>
        <w:tabs>
          <w:tab w:val="left" w:pos="1253"/>
          <w:tab w:val="left" w:pos="1254"/>
        </w:tabs>
        <w:spacing w:line="341" w:lineRule="exact"/>
        <w:ind w:left="1253"/>
        <w:rPr>
          <w:sz w:val="28"/>
        </w:rPr>
      </w:pPr>
      <w:r>
        <w:rPr>
          <w:sz w:val="28"/>
        </w:rPr>
        <w:t>обраною концепцією власної</w:t>
      </w:r>
      <w:r>
        <w:rPr>
          <w:spacing w:val="-1"/>
          <w:sz w:val="28"/>
        </w:rPr>
        <w:t xml:space="preserve"> </w:t>
      </w:r>
      <w:r>
        <w:rPr>
          <w:sz w:val="28"/>
        </w:rPr>
        <w:t>діяльності;</w:t>
      </w:r>
    </w:p>
    <w:p w:rsidR="003821AB" w:rsidRDefault="003821AB" w:rsidP="003821AB">
      <w:pPr>
        <w:pStyle w:val="a5"/>
        <w:numPr>
          <w:ilvl w:val="0"/>
          <w:numId w:val="4"/>
        </w:numPr>
        <w:tabs>
          <w:tab w:val="left" w:pos="1253"/>
          <w:tab w:val="left" w:pos="1254"/>
        </w:tabs>
        <w:spacing w:line="342" w:lineRule="exact"/>
        <w:ind w:left="1253"/>
        <w:rPr>
          <w:sz w:val="28"/>
        </w:rPr>
      </w:pPr>
      <w:r>
        <w:rPr>
          <w:sz w:val="28"/>
        </w:rPr>
        <w:t>рівнем розвитку і спрямованості організаційної культури</w:t>
      </w:r>
      <w:r>
        <w:rPr>
          <w:spacing w:val="-14"/>
          <w:sz w:val="28"/>
        </w:rPr>
        <w:t xml:space="preserve"> </w:t>
      </w:r>
      <w:r>
        <w:rPr>
          <w:sz w:val="28"/>
        </w:rPr>
        <w:t>закладу.</w:t>
      </w:r>
    </w:p>
    <w:p w:rsidR="003821AB" w:rsidRDefault="003821AB" w:rsidP="003821AB">
      <w:pPr>
        <w:pStyle w:val="a3"/>
        <w:spacing w:before="9"/>
        <w:ind w:left="0" w:firstLine="0"/>
        <w:rPr>
          <w:sz w:val="27"/>
        </w:rPr>
      </w:pPr>
    </w:p>
    <w:p w:rsidR="003821AB" w:rsidRDefault="003821AB" w:rsidP="003821AB">
      <w:pPr>
        <w:pStyle w:val="a3"/>
        <w:spacing w:line="242" w:lineRule="auto"/>
        <w:ind w:right="226"/>
        <w:jc w:val="both"/>
      </w:pPr>
      <w:r>
        <w:t>Установити ефективність освітнього процесу, якість створених умов для його проведення, вплив керівника на продуктивність роботи Центру неможливо без належної оцінки результатів його діяльності.</w:t>
      </w:r>
    </w:p>
    <w:p w:rsidR="003821AB" w:rsidRDefault="003821AB" w:rsidP="003821AB">
      <w:pPr>
        <w:pStyle w:val="a3"/>
        <w:ind w:right="225"/>
        <w:jc w:val="both"/>
      </w:pPr>
      <w:r>
        <w:t>Однією з форм контролю діяльності педагогічних працівників, до яких належать і керівники закладу освіти, є атестація. Метою даного процесу контролю за діяльністю закладу є:</w:t>
      </w:r>
    </w:p>
    <w:p w:rsidR="003821AB" w:rsidRDefault="003821AB" w:rsidP="003821AB">
      <w:pPr>
        <w:pStyle w:val="a5"/>
        <w:numPr>
          <w:ilvl w:val="0"/>
          <w:numId w:val="4"/>
        </w:numPr>
        <w:tabs>
          <w:tab w:val="left" w:pos="1253"/>
          <w:tab w:val="left" w:pos="1254"/>
          <w:tab w:val="left" w:pos="2754"/>
          <w:tab w:val="left" w:pos="4576"/>
          <w:tab w:val="left" w:pos="6605"/>
          <w:tab w:val="left" w:pos="8470"/>
        </w:tabs>
        <w:ind w:right="238" w:firstLine="566"/>
        <w:rPr>
          <w:sz w:val="28"/>
        </w:rPr>
      </w:pPr>
      <w:r>
        <w:rPr>
          <w:sz w:val="28"/>
        </w:rPr>
        <w:t>найбільш</w:t>
      </w:r>
      <w:r>
        <w:rPr>
          <w:sz w:val="28"/>
        </w:rPr>
        <w:tab/>
        <w:t>раціональне</w:t>
      </w:r>
      <w:r>
        <w:rPr>
          <w:sz w:val="28"/>
        </w:rPr>
        <w:tab/>
        <w:t>використання</w:t>
      </w:r>
      <w:r>
        <w:rPr>
          <w:sz w:val="28"/>
        </w:rPr>
        <w:tab/>
        <w:t>спеціалістів,</w:t>
      </w:r>
      <w:r>
        <w:rPr>
          <w:sz w:val="28"/>
        </w:rPr>
        <w:tab/>
      </w:r>
      <w:r>
        <w:rPr>
          <w:w w:val="95"/>
          <w:sz w:val="28"/>
        </w:rPr>
        <w:t xml:space="preserve">підвищення </w:t>
      </w:r>
      <w:r>
        <w:rPr>
          <w:sz w:val="28"/>
        </w:rPr>
        <w:t>ефективності їх праці та відповідальності за доручену</w:t>
      </w:r>
      <w:r>
        <w:rPr>
          <w:spacing w:val="-5"/>
          <w:sz w:val="28"/>
        </w:rPr>
        <w:t xml:space="preserve"> </w:t>
      </w:r>
      <w:r>
        <w:rPr>
          <w:sz w:val="28"/>
        </w:rPr>
        <w:t>справу;</w:t>
      </w:r>
    </w:p>
    <w:p w:rsidR="003821AB" w:rsidRDefault="003821AB" w:rsidP="003821AB">
      <w:pPr>
        <w:pStyle w:val="a5"/>
        <w:numPr>
          <w:ilvl w:val="0"/>
          <w:numId w:val="4"/>
        </w:numPr>
        <w:tabs>
          <w:tab w:val="left" w:pos="1253"/>
          <w:tab w:val="left" w:pos="1254"/>
          <w:tab w:val="left" w:pos="2596"/>
          <w:tab w:val="left" w:pos="4312"/>
          <w:tab w:val="left" w:pos="6067"/>
          <w:tab w:val="left" w:pos="7223"/>
          <w:tab w:val="left" w:pos="7520"/>
          <w:tab w:val="left" w:pos="9065"/>
        </w:tabs>
        <w:ind w:right="238" w:firstLine="566"/>
        <w:rPr>
          <w:sz w:val="28"/>
        </w:rPr>
      </w:pPr>
      <w:r>
        <w:rPr>
          <w:sz w:val="28"/>
        </w:rPr>
        <w:t>сприяння</w:t>
      </w:r>
      <w:r>
        <w:rPr>
          <w:sz w:val="28"/>
        </w:rPr>
        <w:tab/>
        <w:t>подальшому</w:t>
      </w:r>
      <w:r>
        <w:rPr>
          <w:sz w:val="28"/>
        </w:rPr>
        <w:tab/>
        <w:t>покращенню</w:t>
      </w:r>
      <w:r>
        <w:rPr>
          <w:sz w:val="28"/>
        </w:rPr>
        <w:tab/>
        <w:t>підбору</w:t>
      </w:r>
      <w:r>
        <w:rPr>
          <w:sz w:val="28"/>
        </w:rPr>
        <w:tab/>
        <w:t>і</w:t>
      </w:r>
      <w:r>
        <w:rPr>
          <w:sz w:val="28"/>
        </w:rPr>
        <w:tab/>
        <w:t>вихованню</w:t>
      </w:r>
      <w:r>
        <w:rPr>
          <w:sz w:val="28"/>
        </w:rPr>
        <w:tab/>
      </w:r>
      <w:r>
        <w:rPr>
          <w:w w:val="95"/>
          <w:sz w:val="28"/>
        </w:rPr>
        <w:t xml:space="preserve">кадрів, </w:t>
      </w:r>
      <w:r>
        <w:rPr>
          <w:sz w:val="28"/>
        </w:rPr>
        <w:t>підвищення їх ділової</w:t>
      </w:r>
      <w:r>
        <w:rPr>
          <w:spacing w:val="-2"/>
          <w:sz w:val="28"/>
        </w:rPr>
        <w:t xml:space="preserve"> </w:t>
      </w:r>
      <w:r>
        <w:rPr>
          <w:sz w:val="28"/>
        </w:rPr>
        <w:t>кваліфікації;</w:t>
      </w:r>
    </w:p>
    <w:p w:rsidR="003821AB" w:rsidRDefault="003821AB" w:rsidP="003821AB">
      <w:pPr>
        <w:pStyle w:val="a5"/>
        <w:numPr>
          <w:ilvl w:val="0"/>
          <w:numId w:val="4"/>
        </w:numPr>
        <w:tabs>
          <w:tab w:val="left" w:pos="1253"/>
          <w:tab w:val="left" w:pos="1254"/>
        </w:tabs>
        <w:spacing w:line="342" w:lineRule="exact"/>
        <w:ind w:left="1253"/>
        <w:rPr>
          <w:sz w:val="28"/>
        </w:rPr>
      </w:pPr>
      <w:r>
        <w:rPr>
          <w:sz w:val="28"/>
        </w:rPr>
        <w:t>посилення матеріальної і моральної зацікавленості</w:t>
      </w:r>
      <w:r>
        <w:rPr>
          <w:spacing w:val="-17"/>
          <w:sz w:val="28"/>
        </w:rPr>
        <w:t xml:space="preserve"> </w:t>
      </w:r>
      <w:r>
        <w:rPr>
          <w:sz w:val="28"/>
        </w:rPr>
        <w:t>працівників;</w:t>
      </w:r>
    </w:p>
    <w:p w:rsidR="003821AB" w:rsidRDefault="003821AB" w:rsidP="003821AB">
      <w:pPr>
        <w:pStyle w:val="a5"/>
        <w:numPr>
          <w:ilvl w:val="0"/>
          <w:numId w:val="4"/>
        </w:numPr>
        <w:tabs>
          <w:tab w:val="left" w:pos="1253"/>
          <w:tab w:val="left" w:pos="1254"/>
        </w:tabs>
        <w:ind w:right="238" w:firstLine="566"/>
        <w:rPr>
          <w:sz w:val="28"/>
        </w:rPr>
      </w:pPr>
      <w:r>
        <w:rPr>
          <w:sz w:val="28"/>
        </w:rPr>
        <w:t>забезпечення більш тісного зв’язку заробітної плати з результатами їхньої</w:t>
      </w:r>
      <w:r>
        <w:rPr>
          <w:spacing w:val="-5"/>
          <w:sz w:val="28"/>
        </w:rPr>
        <w:t xml:space="preserve"> </w:t>
      </w:r>
      <w:r>
        <w:rPr>
          <w:sz w:val="28"/>
        </w:rPr>
        <w:t>праці;</w:t>
      </w:r>
    </w:p>
    <w:p w:rsidR="003821AB" w:rsidRDefault="003821AB" w:rsidP="003821AB">
      <w:pPr>
        <w:pStyle w:val="a5"/>
        <w:numPr>
          <w:ilvl w:val="0"/>
          <w:numId w:val="4"/>
        </w:numPr>
        <w:tabs>
          <w:tab w:val="left" w:pos="1253"/>
          <w:tab w:val="left" w:pos="1254"/>
        </w:tabs>
        <w:spacing w:line="339" w:lineRule="exact"/>
        <w:ind w:left="1253"/>
        <w:rPr>
          <w:sz w:val="28"/>
        </w:rPr>
      </w:pPr>
      <w:r>
        <w:rPr>
          <w:sz w:val="28"/>
        </w:rPr>
        <w:t>визначення відповідності займаній</w:t>
      </w:r>
      <w:r>
        <w:rPr>
          <w:spacing w:val="-2"/>
          <w:sz w:val="28"/>
        </w:rPr>
        <w:t xml:space="preserve"> </w:t>
      </w:r>
      <w:r>
        <w:rPr>
          <w:sz w:val="28"/>
        </w:rPr>
        <w:t>посаді;</w:t>
      </w:r>
    </w:p>
    <w:p w:rsidR="003821AB" w:rsidRDefault="003821AB" w:rsidP="003821AB">
      <w:pPr>
        <w:pStyle w:val="a5"/>
        <w:numPr>
          <w:ilvl w:val="0"/>
          <w:numId w:val="4"/>
        </w:numPr>
        <w:tabs>
          <w:tab w:val="left" w:pos="1253"/>
          <w:tab w:val="left" w:pos="1254"/>
        </w:tabs>
        <w:spacing w:line="342" w:lineRule="exact"/>
        <w:ind w:left="1253"/>
        <w:rPr>
          <w:sz w:val="28"/>
        </w:rPr>
      </w:pPr>
      <w:r>
        <w:rPr>
          <w:sz w:val="28"/>
        </w:rPr>
        <w:t>стимулювання їх професійного та посадового зростання.</w:t>
      </w:r>
    </w:p>
    <w:p w:rsidR="003821AB" w:rsidRDefault="003821AB" w:rsidP="003821AB">
      <w:pPr>
        <w:spacing w:line="342" w:lineRule="exact"/>
        <w:rPr>
          <w:sz w:val="28"/>
        </w:rPr>
        <w:sectPr w:rsidR="003821AB">
          <w:pgSz w:w="11910" w:h="17230"/>
          <w:pgMar w:top="1040" w:right="340" w:bottom="280" w:left="1440" w:header="708" w:footer="708" w:gutter="0"/>
          <w:cols w:space="720"/>
        </w:sectPr>
      </w:pPr>
    </w:p>
    <w:p w:rsidR="003821AB" w:rsidRDefault="003821AB" w:rsidP="003821AB">
      <w:pPr>
        <w:pStyle w:val="a3"/>
        <w:spacing w:before="65"/>
        <w:ind w:left="826" w:right="942" w:firstLine="0"/>
      </w:pPr>
      <w:r>
        <w:lastRenderedPageBreak/>
        <w:t>Оцінювання управлінської діяльності складається з чотирьох етапів: І. Підготовчого.</w:t>
      </w:r>
    </w:p>
    <w:p w:rsidR="003821AB" w:rsidRDefault="003821AB" w:rsidP="003821AB">
      <w:pPr>
        <w:pStyle w:val="a3"/>
        <w:spacing w:line="321" w:lineRule="exact"/>
        <w:ind w:left="826" w:firstLine="0"/>
      </w:pPr>
      <w:r>
        <w:t>ІІ. Основного.</w:t>
      </w:r>
    </w:p>
    <w:p w:rsidR="003821AB" w:rsidRDefault="003821AB" w:rsidP="003821AB">
      <w:pPr>
        <w:pStyle w:val="a3"/>
        <w:spacing w:before="5"/>
        <w:ind w:left="826" w:right="5364" w:firstLine="0"/>
      </w:pPr>
      <w:r>
        <w:t xml:space="preserve">ІІІ. </w:t>
      </w:r>
      <w:proofErr w:type="spellStart"/>
      <w:r>
        <w:t>Підсумково-корекційного</w:t>
      </w:r>
      <w:proofErr w:type="spellEnd"/>
      <w:r>
        <w:t xml:space="preserve">. ІV. </w:t>
      </w:r>
      <w:proofErr w:type="spellStart"/>
      <w:r>
        <w:t>Регулятивно-корекційного</w:t>
      </w:r>
      <w:proofErr w:type="spellEnd"/>
      <w:r>
        <w:t>.</w:t>
      </w:r>
    </w:p>
    <w:p w:rsidR="003821AB" w:rsidRDefault="003821AB" w:rsidP="003821AB">
      <w:pPr>
        <w:pStyle w:val="a3"/>
        <w:ind w:right="234"/>
        <w:jc w:val="both"/>
      </w:pPr>
      <w:r>
        <w:t>На підготовчому етапі відповідальною особою проводиться відбір, систематизація та аналіз матеріалів, що характеризує динаміку розвитку навчального закладу, рівень управлінської діяльності його керівників. З цією метою вивчаються:</w:t>
      </w:r>
    </w:p>
    <w:p w:rsidR="003821AB" w:rsidRDefault="003821AB" w:rsidP="003821AB">
      <w:pPr>
        <w:pStyle w:val="a5"/>
        <w:numPr>
          <w:ilvl w:val="0"/>
          <w:numId w:val="4"/>
        </w:numPr>
        <w:tabs>
          <w:tab w:val="left" w:pos="1326"/>
        </w:tabs>
        <w:ind w:right="232" w:firstLine="566"/>
        <w:jc w:val="both"/>
        <w:rPr>
          <w:sz w:val="28"/>
        </w:rPr>
      </w:pPr>
      <w:r>
        <w:rPr>
          <w:sz w:val="28"/>
        </w:rPr>
        <w:t>матеріали попередньої експертизи управління освітнім процесом та тематичного вивчення окремих питань, що стосуються організації діяльності закладу;</w:t>
      </w:r>
    </w:p>
    <w:p w:rsidR="003821AB" w:rsidRDefault="003821AB" w:rsidP="003821AB">
      <w:pPr>
        <w:pStyle w:val="a5"/>
        <w:numPr>
          <w:ilvl w:val="0"/>
          <w:numId w:val="4"/>
        </w:numPr>
        <w:tabs>
          <w:tab w:val="left" w:pos="1325"/>
          <w:tab w:val="left" w:pos="1326"/>
        </w:tabs>
        <w:spacing w:line="242" w:lineRule="auto"/>
        <w:ind w:right="230" w:firstLine="566"/>
        <w:rPr>
          <w:sz w:val="28"/>
        </w:rPr>
      </w:pPr>
      <w:r>
        <w:rPr>
          <w:sz w:val="28"/>
        </w:rPr>
        <w:t>відповідність роботи закладу особливим умовам здійснення освітньої діяльності;</w:t>
      </w:r>
    </w:p>
    <w:p w:rsidR="003821AB" w:rsidRDefault="003821AB" w:rsidP="003821AB">
      <w:pPr>
        <w:pStyle w:val="a5"/>
        <w:numPr>
          <w:ilvl w:val="0"/>
          <w:numId w:val="4"/>
        </w:numPr>
        <w:tabs>
          <w:tab w:val="left" w:pos="1325"/>
          <w:tab w:val="left" w:pos="1326"/>
          <w:tab w:val="left" w:pos="3584"/>
          <w:tab w:val="left" w:pos="4644"/>
          <w:tab w:val="left" w:pos="5790"/>
          <w:tab w:val="left" w:pos="6758"/>
          <w:tab w:val="left" w:pos="7626"/>
          <w:tab w:val="left" w:pos="8927"/>
        </w:tabs>
        <w:ind w:right="230" w:firstLine="566"/>
        <w:rPr>
          <w:sz w:val="28"/>
        </w:rPr>
      </w:pPr>
      <w:r>
        <w:rPr>
          <w:sz w:val="28"/>
        </w:rPr>
        <w:t>результативність</w:t>
      </w:r>
      <w:r>
        <w:rPr>
          <w:sz w:val="28"/>
        </w:rPr>
        <w:tab/>
        <w:t>роботи</w:t>
      </w:r>
      <w:r>
        <w:rPr>
          <w:sz w:val="28"/>
        </w:rPr>
        <w:tab/>
        <w:t>закладу</w:t>
      </w:r>
      <w:r>
        <w:rPr>
          <w:sz w:val="28"/>
        </w:rPr>
        <w:tab/>
        <w:t>освіти</w:t>
      </w:r>
      <w:r>
        <w:rPr>
          <w:sz w:val="28"/>
        </w:rPr>
        <w:tab/>
        <w:t>щодо</w:t>
      </w:r>
      <w:r>
        <w:rPr>
          <w:sz w:val="28"/>
        </w:rPr>
        <w:tab/>
        <w:t>розвитку</w:t>
      </w:r>
      <w:r>
        <w:rPr>
          <w:sz w:val="28"/>
        </w:rPr>
        <w:tab/>
        <w:t>творчих здібностей школярів;</w:t>
      </w:r>
    </w:p>
    <w:p w:rsidR="003821AB" w:rsidRDefault="003821AB" w:rsidP="003821AB">
      <w:pPr>
        <w:pStyle w:val="a5"/>
        <w:numPr>
          <w:ilvl w:val="0"/>
          <w:numId w:val="4"/>
        </w:numPr>
        <w:tabs>
          <w:tab w:val="left" w:pos="1325"/>
          <w:tab w:val="left" w:pos="1326"/>
          <w:tab w:val="left" w:pos="2332"/>
          <w:tab w:val="left" w:pos="4197"/>
          <w:tab w:val="left" w:pos="6451"/>
          <w:tab w:val="left" w:pos="7747"/>
          <w:tab w:val="left" w:pos="8193"/>
        </w:tabs>
        <w:ind w:right="236" w:firstLine="566"/>
        <w:rPr>
          <w:sz w:val="28"/>
        </w:rPr>
      </w:pPr>
      <w:r>
        <w:rPr>
          <w:sz w:val="28"/>
        </w:rPr>
        <w:t>робота</w:t>
      </w:r>
      <w:r>
        <w:rPr>
          <w:sz w:val="28"/>
        </w:rPr>
        <w:tab/>
        <w:t>педагогічного</w:t>
      </w:r>
      <w:r>
        <w:rPr>
          <w:sz w:val="28"/>
        </w:rPr>
        <w:tab/>
        <w:t xml:space="preserve">колективу </w:t>
      </w:r>
      <w:r>
        <w:rPr>
          <w:spacing w:val="52"/>
          <w:sz w:val="28"/>
        </w:rPr>
        <w:t xml:space="preserve"> </w:t>
      </w:r>
      <w:r>
        <w:rPr>
          <w:sz w:val="28"/>
        </w:rPr>
        <w:t>щодо</w:t>
      </w:r>
      <w:r>
        <w:rPr>
          <w:sz w:val="28"/>
        </w:rPr>
        <w:tab/>
        <w:t>розробки</w:t>
      </w:r>
      <w:r>
        <w:rPr>
          <w:sz w:val="28"/>
        </w:rPr>
        <w:tab/>
        <w:t>та</w:t>
      </w:r>
      <w:r>
        <w:rPr>
          <w:sz w:val="28"/>
        </w:rPr>
        <w:tab/>
      </w:r>
      <w:r>
        <w:rPr>
          <w:spacing w:val="-3"/>
          <w:sz w:val="28"/>
        </w:rPr>
        <w:t xml:space="preserve">впровадження </w:t>
      </w:r>
      <w:r>
        <w:rPr>
          <w:sz w:val="28"/>
        </w:rPr>
        <w:t>авторських програм, навчальних посібників,</w:t>
      </w:r>
      <w:r>
        <w:rPr>
          <w:spacing w:val="-2"/>
          <w:sz w:val="28"/>
        </w:rPr>
        <w:t xml:space="preserve"> </w:t>
      </w:r>
      <w:r>
        <w:rPr>
          <w:sz w:val="28"/>
        </w:rPr>
        <w:t>підручників;</w:t>
      </w:r>
    </w:p>
    <w:p w:rsidR="003821AB" w:rsidRDefault="003821AB" w:rsidP="003821AB">
      <w:pPr>
        <w:pStyle w:val="a3"/>
        <w:spacing w:line="320" w:lineRule="exact"/>
        <w:ind w:left="826" w:firstLine="0"/>
      </w:pPr>
      <w:r>
        <w:t>Аналізуються статистичні дані:</w:t>
      </w:r>
    </w:p>
    <w:p w:rsidR="003821AB" w:rsidRDefault="003821AB" w:rsidP="003821AB">
      <w:pPr>
        <w:pStyle w:val="a5"/>
        <w:numPr>
          <w:ilvl w:val="0"/>
          <w:numId w:val="4"/>
        </w:numPr>
        <w:tabs>
          <w:tab w:val="left" w:pos="1325"/>
          <w:tab w:val="left" w:pos="1326"/>
        </w:tabs>
        <w:ind w:right="228" w:firstLine="566"/>
        <w:rPr>
          <w:sz w:val="28"/>
        </w:rPr>
      </w:pPr>
      <w:r>
        <w:rPr>
          <w:sz w:val="28"/>
        </w:rPr>
        <w:t>результати освітньої діяльності вихованців на кінець навчального року;</w:t>
      </w:r>
    </w:p>
    <w:p w:rsidR="003821AB" w:rsidRDefault="003821AB" w:rsidP="003821AB">
      <w:pPr>
        <w:pStyle w:val="a5"/>
        <w:numPr>
          <w:ilvl w:val="0"/>
          <w:numId w:val="4"/>
        </w:numPr>
        <w:tabs>
          <w:tab w:val="left" w:pos="1253"/>
          <w:tab w:val="left" w:pos="1254"/>
        </w:tabs>
        <w:spacing w:line="339" w:lineRule="exact"/>
        <w:ind w:left="1253"/>
        <w:rPr>
          <w:sz w:val="28"/>
        </w:rPr>
      </w:pPr>
      <w:r>
        <w:rPr>
          <w:sz w:val="28"/>
        </w:rPr>
        <w:t xml:space="preserve">випадки дитячого травматизму, що сталися </w:t>
      </w:r>
      <w:r>
        <w:rPr>
          <w:spacing w:val="-3"/>
          <w:sz w:val="28"/>
        </w:rPr>
        <w:t xml:space="preserve">під </w:t>
      </w:r>
      <w:r>
        <w:rPr>
          <w:sz w:val="28"/>
        </w:rPr>
        <w:t>освітнього</w:t>
      </w:r>
      <w:r>
        <w:rPr>
          <w:spacing w:val="1"/>
          <w:sz w:val="28"/>
        </w:rPr>
        <w:t xml:space="preserve"> </w:t>
      </w:r>
      <w:r>
        <w:rPr>
          <w:sz w:val="28"/>
        </w:rPr>
        <w:t>процесу;</w:t>
      </w:r>
    </w:p>
    <w:p w:rsidR="003821AB" w:rsidRDefault="003821AB" w:rsidP="003821AB">
      <w:pPr>
        <w:pStyle w:val="a5"/>
        <w:numPr>
          <w:ilvl w:val="0"/>
          <w:numId w:val="4"/>
        </w:numPr>
        <w:tabs>
          <w:tab w:val="left" w:pos="1325"/>
          <w:tab w:val="left" w:pos="1326"/>
        </w:tabs>
        <w:spacing w:line="341" w:lineRule="exact"/>
        <w:ind w:left="1325" w:hanging="500"/>
        <w:rPr>
          <w:sz w:val="28"/>
        </w:rPr>
      </w:pPr>
      <w:r>
        <w:rPr>
          <w:sz w:val="28"/>
        </w:rPr>
        <w:t>плинність керівних та педагогічних</w:t>
      </w:r>
      <w:r>
        <w:rPr>
          <w:spacing w:val="-7"/>
          <w:sz w:val="28"/>
        </w:rPr>
        <w:t xml:space="preserve"> </w:t>
      </w:r>
      <w:r>
        <w:rPr>
          <w:sz w:val="28"/>
        </w:rPr>
        <w:t>кадрів;</w:t>
      </w:r>
    </w:p>
    <w:p w:rsidR="003821AB" w:rsidRDefault="003821AB" w:rsidP="003821AB">
      <w:pPr>
        <w:pStyle w:val="a5"/>
        <w:numPr>
          <w:ilvl w:val="0"/>
          <w:numId w:val="4"/>
        </w:numPr>
        <w:tabs>
          <w:tab w:val="left" w:pos="1325"/>
          <w:tab w:val="left" w:pos="1326"/>
        </w:tabs>
        <w:spacing w:line="342" w:lineRule="exact"/>
        <w:ind w:left="1325" w:hanging="500"/>
        <w:rPr>
          <w:sz w:val="28"/>
        </w:rPr>
      </w:pPr>
      <w:r>
        <w:rPr>
          <w:sz w:val="28"/>
        </w:rPr>
        <w:t>наявність конфліктних ситуацій у колективі, скарг на роботу</w:t>
      </w:r>
      <w:r>
        <w:rPr>
          <w:spacing w:val="-21"/>
          <w:sz w:val="28"/>
        </w:rPr>
        <w:t xml:space="preserve"> </w:t>
      </w:r>
      <w:r>
        <w:rPr>
          <w:sz w:val="28"/>
        </w:rPr>
        <w:t>закладу.</w:t>
      </w:r>
    </w:p>
    <w:p w:rsidR="003821AB" w:rsidRDefault="003821AB" w:rsidP="003821AB">
      <w:pPr>
        <w:pStyle w:val="a3"/>
        <w:spacing w:line="342" w:lineRule="exact"/>
        <w:ind w:left="826" w:firstLine="0"/>
        <w:rPr>
          <w:rFonts w:ascii="Symbol" w:hAnsi="Symbol"/>
        </w:rPr>
      </w:pPr>
      <w:r>
        <w:rPr>
          <w:rFonts w:ascii="Symbol" w:hAnsi="Symbol"/>
          <w:w w:val="99"/>
        </w:rPr>
        <w:t></w:t>
      </w:r>
    </w:p>
    <w:p w:rsidR="003821AB" w:rsidRDefault="003821AB" w:rsidP="003821AB">
      <w:pPr>
        <w:pStyle w:val="a3"/>
        <w:ind w:right="225"/>
        <w:jc w:val="both"/>
      </w:pPr>
      <w:r>
        <w:t xml:space="preserve">Другий, основний, етап комплексно-цільової програми має такі розділи: діагностичний, аналітично-регулятивний, контрольно-діагностичний, </w:t>
      </w:r>
      <w:proofErr w:type="spellStart"/>
      <w:r>
        <w:t>мотиваційно-</w:t>
      </w:r>
      <w:proofErr w:type="spellEnd"/>
      <w:r>
        <w:t xml:space="preserve"> діагностичний, контрольно-регулятивний, аналітичний.</w:t>
      </w:r>
    </w:p>
    <w:p w:rsidR="003821AB" w:rsidRDefault="003821AB" w:rsidP="003821AB">
      <w:pPr>
        <w:pStyle w:val="a3"/>
        <w:ind w:right="226"/>
        <w:jc w:val="both"/>
      </w:pPr>
      <w:r>
        <w:t>Мета діагностичного дослідження – самоаналіз та самооцінка управлінської діяльності керівником</w:t>
      </w:r>
      <w:r>
        <w:rPr>
          <w:spacing w:val="-2"/>
        </w:rPr>
        <w:t xml:space="preserve"> </w:t>
      </w:r>
      <w:r>
        <w:t>закладу.</w:t>
      </w:r>
    </w:p>
    <w:p w:rsidR="003821AB" w:rsidRDefault="003821AB" w:rsidP="003821AB">
      <w:pPr>
        <w:pStyle w:val="a3"/>
        <w:ind w:right="230"/>
        <w:jc w:val="both"/>
      </w:pPr>
      <w:r>
        <w:t xml:space="preserve">Аналітично-регулятивний має за мету внесення коректив в управлінську діяльність керівників за результатами </w:t>
      </w:r>
      <w:proofErr w:type="spellStart"/>
      <w:r>
        <w:t>самоекспертизи</w:t>
      </w:r>
      <w:proofErr w:type="spellEnd"/>
      <w:r>
        <w:t>.</w:t>
      </w:r>
    </w:p>
    <w:p w:rsidR="003821AB" w:rsidRDefault="003821AB" w:rsidP="003821AB">
      <w:pPr>
        <w:pStyle w:val="a3"/>
        <w:spacing w:line="242" w:lineRule="auto"/>
        <w:ind w:right="227"/>
        <w:jc w:val="both"/>
      </w:pPr>
      <w:r>
        <w:t xml:space="preserve">Контрольно-аналітичний передбачає отримання інформації про </w:t>
      </w:r>
      <w:proofErr w:type="spellStart"/>
      <w:r>
        <w:t>соціально-</w:t>
      </w:r>
      <w:proofErr w:type="spellEnd"/>
      <w:r>
        <w:t xml:space="preserve"> психологічний клімат у закладі освіти та рівень вмінь гуртківців.</w:t>
      </w:r>
    </w:p>
    <w:p w:rsidR="003821AB" w:rsidRDefault="003821AB" w:rsidP="003821AB">
      <w:pPr>
        <w:pStyle w:val="a3"/>
        <w:ind w:right="231"/>
        <w:jc w:val="both"/>
      </w:pPr>
      <w:r>
        <w:t>Мотиваційно-діагностичний дозволяє висунути пропозиції щодо визначення об’єктів та підходів для проведення експертизи. Експертною групою та керівниками навчального закладу укладається робоча програма експертизи управління освітнім процесом. Складається вона з трьох блоків: інваріантного, варіативного та</w:t>
      </w:r>
      <w:r>
        <w:rPr>
          <w:spacing w:val="5"/>
        </w:rPr>
        <w:t xml:space="preserve"> </w:t>
      </w:r>
      <w:r>
        <w:t>замовленого.</w:t>
      </w:r>
    </w:p>
    <w:p w:rsidR="003821AB" w:rsidRDefault="003821AB" w:rsidP="003821AB">
      <w:pPr>
        <w:pStyle w:val="a3"/>
        <w:ind w:right="226"/>
        <w:jc w:val="both"/>
      </w:pPr>
      <w:r>
        <w:t>До інваріантного блоку входять питання, що дозволяють визначити рівень управлінської діяльності, наявність свідомого цілеспрямованого регулювання складних процесів та організаційних відносин у закладі освіти та в кожному з його підрозділів.</w:t>
      </w:r>
    </w:p>
    <w:p w:rsidR="003821AB" w:rsidRPr="003821AB" w:rsidRDefault="003821AB" w:rsidP="003821AB">
      <w:pPr>
        <w:jc w:val="both"/>
        <w:sectPr w:rsidR="003821AB" w:rsidRPr="003821AB">
          <w:pgSz w:w="11910" w:h="17230"/>
          <w:pgMar w:top="1380" w:right="340" w:bottom="280" w:left="1440" w:header="708" w:footer="708" w:gutter="0"/>
          <w:cols w:space="720"/>
        </w:sectPr>
      </w:pPr>
    </w:p>
    <w:p w:rsidR="003821AB" w:rsidRDefault="003821AB" w:rsidP="003821AB">
      <w:pPr>
        <w:pStyle w:val="a3"/>
        <w:spacing w:before="63"/>
        <w:ind w:right="230"/>
        <w:jc w:val="both"/>
      </w:pPr>
      <w:r>
        <w:lastRenderedPageBreak/>
        <w:t>Перелік питань варіативного блоку визначається з урахуванням підсумкових матеріалів комплексних соціально-психологічних досліджень та результатів моніторингових процесів.</w:t>
      </w:r>
    </w:p>
    <w:p w:rsidR="003821AB" w:rsidRDefault="003821AB" w:rsidP="003821AB">
      <w:pPr>
        <w:pStyle w:val="a3"/>
        <w:spacing w:line="242" w:lineRule="auto"/>
        <w:ind w:right="230"/>
        <w:jc w:val="both"/>
      </w:pPr>
      <w:r>
        <w:t>Питання третього блоку складаються на основі замовлення керівників закладу освіти про надання методичної допомоги в організації управлінської діяльності та освітнього процесу.</w:t>
      </w:r>
    </w:p>
    <w:p w:rsidR="003821AB" w:rsidRDefault="003821AB" w:rsidP="003821AB">
      <w:pPr>
        <w:pStyle w:val="a3"/>
        <w:ind w:right="229"/>
        <w:jc w:val="both"/>
      </w:pPr>
      <w:r>
        <w:t>Контрольно-регулятивне вивчення визначає відповідність діяльності керівників закладу нормативним аспектам управління, проблеми і резерви розвитку закладу, напрямки надання методичної допомоги. Його структура:</w:t>
      </w:r>
    </w:p>
    <w:p w:rsidR="003821AB" w:rsidRDefault="003821AB" w:rsidP="003821AB">
      <w:pPr>
        <w:pStyle w:val="a5"/>
        <w:numPr>
          <w:ilvl w:val="0"/>
          <w:numId w:val="4"/>
        </w:numPr>
        <w:tabs>
          <w:tab w:val="left" w:pos="1325"/>
          <w:tab w:val="left" w:pos="1326"/>
        </w:tabs>
        <w:ind w:right="233" w:firstLine="566"/>
        <w:rPr>
          <w:sz w:val="28"/>
        </w:rPr>
      </w:pPr>
      <w:r>
        <w:rPr>
          <w:sz w:val="28"/>
        </w:rPr>
        <w:t>проведення експертизи управління освітнім процесом безпосередньо у закладі;</w:t>
      </w:r>
    </w:p>
    <w:p w:rsidR="003821AB" w:rsidRDefault="003821AB" w:rsidP="003821AB">
      <w:pPr>
        <w:pStyle w:val="a5"/>
        <w:numPr>
          <w:ilvl w:val="0"/>
          <w:numId w:val="4"/>
        </w:numPr>
        <w:tabs>
          <w:tab w:val="left" w:pos="1325"/>
          <w:tab w:val="left" w:pos="1326"/>
        </w:tabs>
        <w:spacing w:line="340" w:lineRule="exact"/>
        <w:ind w:left="1325" w:hanging="500"/>
        <w:rPr>
          <w:sz w:val="28"/>
        </w:rPr>
      </w:pPr>
      <w:r>
        <w:rPr>
          <w:sz w:val="28"/>
        </w:rPr>
        <w:t>індивідуальна контрольно-регулятивна робота з питань</w:t>
      </w:r>
      <w:r>
        <w:rPr>
          <w:spacing w:val="-2"/>
          <w:sz w:val="28"/>
        </w:rPr>
        <w:t xml:space="preserve"> </w:t>
      </w:r>
      <w:r>
        <w:rPr>
          <w:sz w:val="28"/>
        </w:rPr>
        <w:t>управління;</w:t>
      </w:r>
    </w:p>
    <w:p w:rsidR="003821AB" w:rsidRDefault="003821AB" w:rsidP="003821AB">
      <w:pPr>
        <w:pStyle w:val="a5"/>
        <w:numPr>
          <w:ilvl w:val="0"/>
          <w:numId w:val="4"/>
        </w:numPr>
        <w:tabs>
          <w:tab w:val="left" w:pos="1325"/>
          <w:tab w:val="left" w:pos="1326"/>
        </w:tabs>
        <w:spacing w:line="342" w:lineRule="exact"/>
        <w:ind w:left="1325" w:hanging="500"/>
        <w:rPr>
          <w:sz w:val="28"/>
        </w:rPr>
      </w:pPr>
      <w:r>
        <w:rPr>
          <w:sz w:val="28"/>
        </w:rPr>
        <w:t>надання методичної допомоги за заявкою керівництва</w:t>
      </w:r>
      <w:r>
        <w:rPr>
          <w:spacing w:val="-7"/>
          <w:sz w:val="28"/>
        </w:rPr>
        <w:t xml:space="preserve"> </w:t>
      </w:r>
      <w:r>
        <w:rPr>
          <w:sz w:val="28"/>
        </w:rPr>
        <w:t>закладу;</w:t>
      </w:r>
    </w:p>
    <w:p w:rsidR="003821AB" w:rsidRDefault="003821AB" w:rsidP="003821AB">
      <w:pPr>
        <w:pStyle w:val="a5"/>
        <w:numPr>
          <w:ilvl w:val="0"/>
          <w:numId w:val="4"/>
        </w:numPr>
        <w:tabs>
          <w:tab w:val="left" w:pos="1325"/>
          <w:tab w:val="left" w:pos="1326"/>
        </w:tabs>
        <w:spacing w:line="342" w:lineRule="exact"/>
        <w:ind w:left="1325" w:hanging="500"/>
        <w:rPr>
          <w:sz w:val="28"/>
        </w:rPr>
      </w:pPr>
      <w:r>
        <w:rPr>
          <w:sz w:val="28"/>
        </w:rPr>
        <w:t>оперативне усунення керівництвом виявлених</w:t>
      </w:r>
      <w:r>
        <w:rPr>
          <w:spacing w:val="2"/>
          <w:sz w:val="28"/>
        </w:rPr>
        <w:t xml:space="preserve"> </w:t>
      </w:r>
      <w:r>
        <w:rPr>
          <w:sz w:val="28"/>
        </w:rPr>
        <w:t>недоліків.</w:t>
      </w:r>
    </w:p>
    <w:p w:rsidR="003821AB" w:rsidRDefault="003821AB" w:rsidP="003821AB">
      <w:pPr>
        <w:pStyle w:val="a3"/>
        <w:ind w:right="231"/>
        <w:jc w:val="both"/>
      </w:pPr>
      <w:r>
        <w:t>Аналітичний розділ має на меті висловити загальну оцінку управлінської діяльності, підготувати висновки та пропозиції.</w:t>
      </w:r>
    </w:p>
    <w:p w:rsidR="003821AB" w:rsidRDefault="003821AB" w:rsidP="003821AB">
      <w:pPr>
        <w:pStyle w:val="a3"/>
        <w:ind w:right="234"/>
        <w:jc w:val="both"/>
      </w:pPr>
      <w:r>
        <w:t xml:space="preserve">Третій, </w:t>
      </w:r>
      <w:proofErr w:type="spellStart"/>
      <w:r>
        <w:t>підсумково-корекційний</w:t>
      </w:r>
      <w:proofErr w:type="spellEnd"/>
      <w:r>
        <w:t xml:space="preserve"> етап поділяється на підсумковий та </w:t>
      </w:r>
      <w:proofErr w:type="spellStart"/>
      <w:r>
        <w:t>корекційний</w:t>
      </w:r>
      <w:proofErr w:type="spellEnd"/>
      <w:r>
        <w:t>. Підсумковий містить глибокий аналіз предмета експертизи, формування банку даних за її результатами, планування розвитку закладу освіти.</w:t>
      </w:r>
    </w:p>
    <w:p w:rsidR="003821AB" w:rsidRDefault="003821AB" w:rsidP="003821AB">
      <w:pPr>
        <w:pStyle w:val="a3"/>
        <w:ind w:right="227"/>
        <w:jc w:val="both"/>
      </w:pPr>
      <w:proofErr w:type="spellStart"/>
      <w:r>
        <w:t>Корекційниймає</w:t>
      </w:r>
      <w:proofErr w:type="spellEnd"/>
      <w:r>
        <w:t xml:space="preserve"> на меті регулювання та корекцію управлінської діяльності, виявлення якісних змін предмета експертизи та прогнозування розвитку</w:t>
      </w:r>
      <w:r>
        <w:rPr>
          <w:spacing w:val="-4"/>
        </w:rPr>
        <w:t xml:space="preserve"> </w:t>
      </w:r>
      <w:r>
        <w:t>закладу.</w:t>
      </w:r>
    </w:p>
    <w:p w:rsidR="003821AB" w:rsidRDefault="003821AB" w:rsidP="003821AB">
      <w:pPr>
        <w:pStyle w:val="a3"/>
        <w:ind w:right="234"/>
        <w:jc w:val="both"/>
      </w:pPr>
      <w:proofErr w:type="spellStart"/>
      <w:r>
        <w:t>Регулятивно-корекційний</w:t>
      </w:r>
      <w:proofErr w:type="spellEnd"/>
      <w:r>
        <w:t xml:space="preserve"> етап передбачає вдосконалення та коригування окремих напрямків та форм управління освітнім процесом.</w:t>
      </w:r>
    </w:p>
    <w:p w:rsidR="003821AB" w:rsidRDefault="003821AB" w:rsidP="003821AB">
      <w:pPr>
        <w:pStyle w:val="a3"/>
        <w:ind w:right="231"/>
        <w:jc w:val="both"/>
      </w:pPr>
      <w:r>
        <w:t>Зокрема, експертами контролюються законодавчі, нормативні та правові аспекти діяльності закладу, забезпечення соціального захисту, охорони життя, здоров`я та прав учасників освітнього процесу.</w:t>
      </w:r>
    </w:p>
    <w:p w:rsidR="003821AB" w:rsidRDefault="003821AB" w:rsidP="003821AB">
      <w:pPr>
        <w:pStyle w:val="a3"/>
        <w:ind w:right="220"/>
        <w:jc w:val="both"/>
      </w:pPr>
      <w:r>
        <w:t>Керівником закладу створюються необхідні умови для оптимальної діяльності учасників освітнього процесу, усуваються виявлені недоліки в роботі, здійснюється реалізація програм стратегічного розвитку</w:t>
      </w:r>
      <w:r>
        <w:rPr>
          <w:spacing w:val="-6"/>
        </w:rPr>
        <w:t xml:space="preserve"> </w:t>
      </w:r>
      <w:r>
        <w:t>закладу.</w:t>
      </w:r>
    </w:p>
    <w:p w:rsidR="003821AB" w:rsidRDefault="003821AB" w:rsidP="003821AB">
      <w:pPr>
        <w:pStyle w:val="a3"/>
        <w:spacing w:line="321" w:lineRule="exact"/>
        <w:ind w:left="826" w:firstLine="0"/>
        <w:jc w:val="both"/>
      </w:pPr>
      <w:r>
        <w:t>Вимоги до ділових та особистісних якостей керівника закладу освіти:</w:t>
      </w:r>
    </w:p>
    <w:p w:rsidR="003821AB" w:rsidRDefault="003821AB" w:rsidP="003821AB">
      <w:pPr>
        <w:pStyle w:val="a5"/>
        <w:numPr>
          <w:ilvl w:val="0"/>
          <w:numId w:val="4"/>
        </w:numPr>
        <w:tabs>
          <w:tab w:val="left" w:pos="1253"/>
          <w:tab w:val="left" w:pos="1254"/>
        </w:tabs>
        <w:spacing w:line="342" w:lineRule="exact"/>
        <w:ind w:left="1253"/>
        <w:rPr>
          <w:sz w:val="28"/>
        </w:rPr>
      </w:pPr>
      <w:r>
        <w:rPr>
          <w:sz w:val="28"/>
        </w:rPr>
        <w:t>цілеспрямованість та саморозвиток;</w:t>
      </w:r>
    </w:p>
    <w:p w:rsidR="003821AB" w:rsidRDefault="003821AB" w:rsidP="003821AB">
      <w:pPr>
        <w:pStyle w:val="a5"/>
        <w:numPr>
          <w:ilvl w:val="0"/>
          <w:numId w:val="4"/>
        </w:numPr>
        <w:tabs>
          <w:tab w:val="left" w:pos="1253"/>
          <w:tab w:val="left" w:pos="1254"/>
        </w:tabs>
        <w:spacing w:line="342" w:lineRule="exact"/>
        <w:ind w:left="1253"/>
        <w:rPr>
          <w:sz w:val="28"/>
        </w:rPr>
      </w:pPr>
      <w:r>
        <w:rPr>
          <w:sz w:val="28"/>
        </w:rPr>
        <w:t>компетентність;</w:t>
      </w:r>
    </w:p>
    <w:p w:rsidR="003821AB" w:rsidRDefault="003821AB" w:rsidP="003821AB">
      <w:pPr>
        <w:pStyle w:val="a5"/>
        <w:numPr>
          <w:ilvl w:val="0"/>
          <w:numId w:val="4"/>
        </w:numPr>
        <w:tabs>
          <w:tab w:val="left" w:pos="1253"/>
          <w:tab w:val="left" w:pos="1254"/>
        </w:tabs>
        <w:spacing w:line="341" w:lineRule="exact"/>
        <w:ind w:left="1253"/>
        <w:rPr>
          <w:sz w:val="28"/>
        </w:rPr>
      </w:pPr>
      <w:r>
        <w:rPr>
          <w:sz w:val="28"/>
        </w:rPr>
        <w:t>динамічність та самокритичність;</w:t>
      </w:r>
    </w:p>
    <w:p w:rsidR="003821AB" w:rsidRDefault="003821AB" w:rsidP="003821AB">
      <w:pPr>
        <w:pStyle w:val="a5"/>
        <w:numPr>
          <w:ilvl w:val="0"/>
          <w:numId w:val="4"/>
        </w:numPr>
        <w:tabs>
          <w:tab w:val="left" w:pos="1253"/>
          <w:tab w:val="left" w:pos="1254"/>
        </w:tabs>
        <w:spacing w:line="342" w:lineRule="exact"/>
        <w:ind w:left="1253"/>
        <w:rPr>
          <w:sz w:val="28"/>
        </w:rPr>
      </w:pPr>
      <w:r>
        <w:rPr>
          <w:sz w:val="28"/>
        </w:rPr>
        <w:t>управлінська</w:t>
      </w:r>
      <w:r>
        <w:rPr>
          <w:spacing w:val="1"/>
          <w:sz w:val="28"/>
        </w:rPr>
        <w:t xml:space="preserve"> </w:t>
      </w:r>
      <w:r>
        <w:rPr>
          <w:sz w:val="28"/>
        </w:rPr>
        <w:t>етика;</w:t>
      </w:r>
    </w:p>
    <w:p w:rsidR="003821AB" w:rsidRDefault="003821AB" w:rsidP="003821AB">
      <w:pPr>
        <w:pStyle w:val="a5"/>
        <w:numPr>
          <w:ilvl w:val="0"/>
          <w:numId w:val="4"/>
        </w:numPr>
        <w:tabs>
          <w:tab w:val="left" w:pos="1253"/>
          <w:tab w:val="left" w:pos="1254"/>
        </w:tabs>
        <w:spacing w:line="342" w:lineRule="exact"/>
        <w:ind w:left="1253"/>
        <w:rPr>
          <w:sz w:val="28"/>
        </w:rPr>
      </w:pPr>
      <w:r>
        <w:rPr>
          <w:sz w:val="28"/>
        </w:rPr>
        <w:t>прогностичність та аналітичність;</w:t>
      </w:r>
    </w:p>
    <w:p w:rsidR="003821AB" w:rsidRDefault="003821AB" w:rsidP="003821AB">
      <w:pPr>
        <w:pStyle w:val="a5"/>
        <w:numPr>
          <w:ilvl w:val="0"/>
          <w:numId w:val="4"/>
        </w:numPr>
        <w:tabs>
          <w:tab w:val="left" w:pos="1253"/>
          <w:tab w:val="left" w:pos="1254"/>
        </w:tabs>
        <w:spacing w:line="341" w:lineRule="exact"/>
        <w:ind w:left="1253"/>
        <w:rPr>
          <w:sz w:val="28"/>
        </w:rPr>
      </w:pPr>
      <w:r>
        <w:rPr>
          <w:sz w:val="28"/>
        </w:rPr>
        <w:t>креативність, здатність до інноваційного</w:t>
      </w:r>
      <w:r>
        <w:rPr>
          <w:spacing w:val="5"/>
          <w:sz w:val="28"/>
        </w:rPr>
        <w:t xml:space="preserve"> </w:t>
      </w:r>
      <w:r>
        <w:rPr>
          <w:sz w:val="28"/>
        </w:rPr>
        <w:t>пошуку.</w:t>
      </w:r>
    </w:p>
    <w:p w:rsidR="003821AB" w:rsidRDefault="003821AB" w:rsidP="003821AB">
      <w:pPr>
        <w:pStyle w:val="a5"/>
        <w:numPr>
          <w:ilvl w:val="0"/>
          <w:numId w:val="4"/>
        </w:numPr>
        <w:tabs>
          <w:tab w:val="left" w:pos="1253"/>
          <w:tab w:val="left" w:pos="1254"/>
          <w:tab w:val="left" w:pos="2706"/>
          <w:tab w:val="left" w:pos="4227"/>
          <w:tab w:val="left" w:pos="5766"/>
          <w:tab w:val="left" w:pos="7108"/>
          <w:tab w:val="left" w:pos="7712"/>
          <w:tab w:val="left" w:pos="8748"/>
          <w:tab w:val="left" w:pos="9381"/>
        </w:tabs>
        <w:ind w:right="233" w:firstLine="566"/>
        <w:rPr>
          <w:sz w:val="28"/>
        </w:rPr>
      </w:pPr>
      <w:r>
        <w:rPr>
          <w:sz w:val="28"/>
        </w:rPr>
        <w:t>здатність</w:t>
      </w:r>
      <w:r>
        <w:rPr>
          <w:sz w:val="28"/>
        </w:rPr>
        <w:tab/>
        <w:t>приймати</w:t>
      </w:r>
      <w:r>
        <w:rPr>
          <w:sz w:val="28"/>
        </w:rPr>
        <w:tab/>
        <w:t>своєчасне</w:t>
      </w:r>
      <w:r>
        <w:rPr>
          <w:sz w:val="28"/>
        </w:rPr>
        <w:tab/>
        <w:t>рішення</w:t>
      </w:r>
      <w:r>
        <w:rPr>
          <w:sz w:val="28"/>
        </w:rPr>
        <w:tab/>
        <w:t>та</w:t>
      </w:r>
      <w:r>
        <w:rPr>
          <w:sz w:val="28"/>
        </w:rPr>
        <w:tab/>
        <w:t>брати</w:t>
      </w:r>
      <w:r>
        <w:rPr>
          <w:sz w:val="28"/>
        </w:rPr>
        <w:tab/>
        <w:t>на</w:t>
      </w:r>
      <w:r>
        <w:rPr>
          <w:sz w:val="28"/>
        </w:rPr>
        <w:tab/>
      </w:r>
      <w:r>
        <w:rPr>
          <w:spacing w:val="-5"/>
          <w:sz w:val="28"/>
        </w:rPr>
        <w:t xml:space="preserve">себе </w:t>
      </w:r>
      <w:r>
        <w:rPr>
          <w:sz w:val="28"/>
        </w:rPr>
        <w:t>відповідальність за результат діяльності.</w:t>
      </w:r>
    </w:p>
    <w:p w:rsidR="003821AB" w:rsidRDefault="003821AB" w:rsidP="003821AB">
      <w:pPr>
        <w:pStyle w:val="a3"/>
        <w:spacing w:before="9"/>
        <w:ind w:left="0" w:firstLine="0"/>
        <w:rPr>
          <w:sz w:val="27"/>
        </w:rPr>
      </w:pPr>
    </w:p>
    <w:p w:rsidR="003821AB" w:rsidRDefault="003821AB" w:rsidP="003821AB">
      <w:pPr>
        <w:pStyle w:val="a3"/>
        <w:spacing w:line="242" w:lineRule="auto"/>
        <w:ind w:right="236"/>
        <w:jc w:val="both"/>
      </w:pPr>
      <w:r>
        <w:t>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w:t>
      </w:r>
    </w:p>
    <w:p w:rsidR="003821AB" w:rsidRPr="003821AB" w:rsidRDefault="003821AB" w:rsidP="003821AB">
      <w:pPr>
        <w:spacing w:line="242" w:lineRule="auto"/>
        <w:jc w:val="both"/>
        <w:sectPr w:rsidR="003821AB" w:rsidRPr="003821AB">
          <w:pgSz w:w="11910" w:h="17230"/>
          <w:pgMar w:top="1060" w:right="340" w:bottom="280" w:left="1440" w:header="708" w:footer="708" w:gutter="0"/>
          <w:cols w:space="720"/>
        </w:sectPr>
      </w:pPr>
    </w:p>
    <w:p w:rsidR="003821AB" w:rsidRDefault="003821AB" w:rsidP="003821AB">
      <w:pPr>
        <w:pStyle w:val="a5"/>
        <w:numPr>
          <w:ilvl w:val="0"/>
          <w:numId w:val="3"/>
        </w:numPr>
        <w:tabs>
          <w:tab w:val="left" w:pos="1177"/>
        </w:tabs>
        <w:spacing w:before="63"/>
        <w:ind w:right="223" w:firstLine="566"/>
        <w:rPr>
          <w:sz w:val="28"/>
        </w:rPr>
      </w:pPr>
      <w:r>
        <w:rPr>
          <w:sz w:val="28"/>
        </w:rPr>
        <w:lastRenderedPageBreak/>
        <w:t>Саморозвиток та самовдосконалення керівника у сфері управлінської діяльності.</w:t>
      </w:r>
    </w:p>
    <w:p w:rsidR="003821AB" w:rsidRDefault="003821AB" w:rsidP="003821AB">
      <w:pPr>
        <w:pStyle w:val="a5"/>
        <w:numPr>
          <w:ilvl w:val="0"/>
          <w:numId w:val="3"/>
        </w:numPr>
        <w:tabs>
          <w:tab w:val="left" w:pos="1177"/>
        </w:tabs>
        <w:ind w:right="233" w:firstLine="566"/>
        <w:rPr>
          <w:sz w:val="28"/>
        </w:rPr>
      </w:pPr>
      <w:r>
        <w:rPr>
          <w:sz w:val="28"/>
        </w:rPr>
        <w:t>Стратегічне планування базується на положеннях концепції розвитку закладу, висновках аналізу та самоаналізу результатів</w:t>
      </w:r>
      <w:r>
        <w:rPr>
          <w:spacing w:val="-11"/>
          <w:sz w:val="28"/>
        </w:rPr>
        <w:t xml:space="preserve"> </w:t>
      </w:r>
      <w:r>
        <w:rPr>
          <w:sz w:val="28"/>
        </w:rPr>
        <w:t>діяльності.</w:t>
      </w:r>
    </w:p>
    <w:p w:rsidR="003821AB" w:rsidRDefault="003821AB" w:rsidP="003821AB">
      <w:pPr>
        <w:pStyle w:val="a5"/>
        <w:numPr>
          <w:ilvl w:val="0"/>
          <w:numId w:val="3"/>
        </w:numPr>
        <w:tabs>
          <w:tab w:val="left" w:pos="1110"/>
        </w:tabs>
        <w:spacing w:before="4" w:line="322" w:lineRule="exact"/>
        <w:ind w:left="1109" w:hanging="284"/>
        <w:rPr>
          <w:sz w:val="28"/>
        </w:rPr>
      </w:pPr>
      <w:r>
        <w:rPr>
          <w:sz w:val="28"/>
        </w:rPr>
        <w:t>Річне планування формується на стратегічних засадах розвитку</w:t>
      </w:r>
      <w:r>
        <w:rPr>
          <w:spacing w:val="-29"/>
          <w:sz w:val="28"/>
        </w:rPr>
        <w:t xml:space="preserve"> </w:t>
      </w:r>
      <w:r>
        <w:rPr>
          <w:sz w:val="28"/>
        </w:rPr>
        <w:t>закладу.</w:t>
      </w:r>
    </w:p>
    <w:p w:rsidR="003821AB" w:rsidRDefault="003821AB" w:rsidP="003821AB">
      <w:pPr>
        <w:pStyle w:val="a5"/>
        <w:numPr>
          <w:ilvl w:val="0"/>
          <w:numId w:val="3"/>
        </w:numPr>
        <w:tabs>
          <w:tab w:val="left" w:pos="1110"/>
        </w:tabs>
        <w:spacing w:line="322" w:lineRule="exact"/>
        <w:ind w:left="1109" w:hanging="284"/>
        <w:rPr>
          <w:sz w:val="28"/>
        </w:rPr>
      </w:pPr>
      <w:r>
        <w:rPr>
          <w:sz w:val="28"/>
        </w:rPr>
        <w:t>Здійснення аналізу і оцінки ефективності реалізації планів,</w:t>
      </w:r>
      <w:r>
        <w:rPr>
          <w:spacing w:val="-23"/>
          <w:sz w:val="28"/>
        </w:rPr>
        <w:t xml:space="preserve"> </w:t>
      </w:r>
      <w:r>
        <w:rPr>
          <w:sz w:val="28"/>
        </w:rPr>
        <w:t>проектів.</w:t>
      </w:r>
    </w:p>
    <w:p w:rsidR="003821AB" w:rsidRDefault="003821AB" w:rsidP="003821AB">
      <w:pPr>
        <w:pStyle w:val="a5"/>
        <w:numPr>
          <w:ilvl w:val="0"/>
          <w:numId w:val="3"/>
        </w:numPr>
        <w:tabs>
          <w:tab w:val="left" w:pos="1153"/>
        </w:tabs>
        <w:ind w:right="231" w:firstLine="566"/>
        <w:rPr>
          <w:sz w:val="28"/>
        </w:rPr>
      </w:pPr>
      <w:r>
        <w:rPr>
          <w:sz w:val="28"/>
        </w:rPr>
        <w:t>Забезпечення професійного розвитку вчителів, методичного супроводу молодих</w:t>
      </w:r>
      <w:r>
        <w:rPr>
          <w:spacing w:val="-5"/>
          <w:sz w:val="28"/>
        </w:rPr>
        <w:t xml:space="preserve"> </w:t>
      </w:r>
      <w:r>
        <w:rPr>
          <w:sz w:val="28"/>
        </w:rPr>
        <w:t>спеціалістів.</w:t>
      </w:r>
    </w:p>
    <w:p w:rsidR="003821AB" w:rsidRDefault="003821AB" w:rsidP="003821AB">
      <w:pPr>
        <w:pStyle w:val="a5"/>
        <w:numPr>
          <w:ilvl w:val="0"/>
          <w:numId w:val="3"/>
        </w:numPr>
        <w:tabs>
          <w:tab w:val="left" w:pos="1110"/>
        </w:tabs>
        <w:spacing w:line="321" w:lineRule="exact"/>
        <w:ind w:left="1109" w:hanging="284"/>
        <w:rPr>
          <w:sz w:val="28"/>
        </w:rPr>
      </w:pPr>
      <w:r>
        <w:rPr>
          <w:sz w:val="28"/>
        </w:rPr>
        <w:t xml:space="preserve">Поширення позитивної інформації </w:t>
      </w:r>
      <w:r>
        <w:rPr>
          <w:spacing w:val="2"/>
          <w:sz w:val="28"/>
        </w:rPr>
        <w:t>про</w:t>
      </w:r>
      <w:r>
        <w:rPr>
          <w:spacing w:val="-4"/>
          <w:sz w:val="28"/>
        </w:rPr>
        <w:t xml:space="preserve"> </w:t>
      </w:r>
      <w:r>
        <w:rPr>
          <w:sz w:val="28"/>
        </w:rPr>
        <w:t>заклад.</w:t>
      </w:r>
    </w:p>
    <w:p w:rsidR="003821AB" w:rsidRDefault="003821AB" w:rsidP="003821AB">
      <w:pPr>
        <w:pStyle w:val="a5"/>
        <w:numPr>
          <w:ilvl w:val="0"/>
          <w:numId w:val="3"/>
        </w:numPr>
        <w:tabs>
          <w:tab w:val="left" w:pos="1215"/>
        </w:tabs>
        <w:ind w:right="228" w:firstLine="566"/>
        <w:rPr>
          <w:sz w:val="28"/>
        </w:rPr>
      </w:pPr>
      <w:r>
        <w:rPr>
          <w:sz w:val="28"/>
        </w:rPr>
        <w:t>Створення повноцінних умов функціонування закладу (безпечні та гігієнічні).</w:t>
      </w:r>
    </w:p>
    <w:p w:rsidR="003821AB" w:rsidRDefault="003821AB" w:rsidP="003821AB">
      <w:pPr>
        <w:pStyle w:val="a5"/>
        <w:numPr>
          <w:ilvl w:val="0"/>
          <w:numId w:val="3"/>
        </w:numPr>
        <w:tabs>
          <w:tab w:val="left" w:pos="1110"/>
        </w:tabs>
        <w:spacing w:line="321" w:lineRule="exact"/>
        <w:ind w:left="1109" w:hanging="284"/>
        <w:rPr>
          <w:sz w:val="28"/>
        </w:rPr>
      </w:pPr>
      <w:r>
        <w:rPr>
          <w:sz w:val="28"/>
        </w:rPr>
        <w:t xml:space="preserve">Застосування </w:t>
      </w:r>
      <w:proofErr w:type="spellStart"/>
      <w:r>
        <w:rPr>
          <w:sz w:val="28"/>
        </w:rPr>
        <w:t>ІК-технологій</w:t>
      </w:r>
      <w:proofErr w:type="spellEnd"/>
      <w:r>
        <w:rPr>
          <w:sz w:val="28"/>
        </w:rPr>
        <w:t xml:space="preserve"> у освітньому</w:t>
      </w:r>
      <w:r>
        <w:rPr>
          <w:spacing w:val="-6"/>
          <w:sz w:val="28"/>
        </w:rPr>
        <w:t xml:space="preserve"> </w:t>
      </w:r>
      <w:r>
        <w:rPr>
          <w:sz w:val="28"/>
        </w:rPr>
        <w:t>процесі.</w:t>
      </w:r>
    </w:p>
    <w:p w:rsidR="003821AB" w:rsidRDefault="003821AB" w:rsidP="003821AB">
      <w:pPr>
        <w:pStyle w:val="a5"/>
        <w:numPr>
          <w:ilvl w:val="0"/>
          <w:numId w:val="3"/>
        </w:numPr>
        <w:tabs>
          <w:tab w:val="left" w:pos="1163"/>
        </w:tabs>
        <w:ind w:right="237" w:firstLine="566"/>
        <w:rPr>
          <w:sz w:val="28"/>
        </w:rPr>
      </w:pPr>
      <w:r>
        <w:rPr>
          <w:sz w:val="28"/>
        </w:rPr>
        <w:t>Забезпечення якості освіти через взаємодію всіх учасників освітнього процесу.</w:t>
      </w:r>
    </w:p>
    <w:p w:rsidR="003821AB" w:rsidRDefault="003821AB" w:rsidP="003821AB">
      <w:pPr>
        <w:pStyle w:val="a5"/>
        <w:numPr>
          <w:ilvl w:val="0"/>
          <w:numId w:val="3"/>
        </w:numPr>
        <w:tabs>
          <w:tab w:val="left" w:pos="1249"/>
        </w:tabs>
        <w:spacing w:line="321" w:lineRule="exact"/>
        <w:ind w:left="1249" w:hanging="423"/>
        <w:rPr>
          <w:sz w:val="28"/>
        </w:rPr>
      </w:pPr>
      <w:r>
        <w:rPr>
          <w:sz w:val="28"/>
        </w:rPr>
        <w:t>Позитивна оцінка компетентності керівника з боку</w:t>
      </w:r>
      <w:r>
        <w:rPr>
          <w:spacing w:val="-10"/>
          <w:sz w:val="28"/>
        </w:rPr>
        <w:t xml:space="preserve"> </w:t>
      </w:r>
      <w:r>
        <w:rPr>
          <w:sz w:val="28"/>
        </w:rPr>
        <w:t>працівників.</w:t>
      </w:r>
    </w:p>
    <w:p w:rsidR="003821AB" w:rsidRDefault="003821AB" w:rsidP="003821AB">
      <w:pPr>
        <w:pStyle w:val="2"/>
        <w:numPr>
          <w:ilvl w:val="0"/>
          <w:numId w:val="2"/>
        </w:numPr>
        <w:tabs>
          <w:tab w:val="left" w:pos="1110"/>
        </w:tabs>
        <w:spacing w:before="5" w:line="319" w:lineRule="exact"/>
        <w:ind w:hanging="284"/>
      </w:pPr>
      <w:r>
        <w:t>Система та механізми забезпечення академічної</w:t>
      </w:r>
      <w:r>
        <w:rPr>
          <w:spacing w:val="-5"/>
        </w:rPr>
        <w:t xml:space="preserve"> </w:t>
      </w:r>
      <w:r>
        <w:t>доброчесності</w:t>
      </w:r>
    </w:p>
    <w:p w:rsidR="003821AB" w:rsidRDefault="003821AB" w:rsidP="003821AB">
      <w:pPr>
        <w:pStyle w:val="a3"/>
        <w:ind w:right="232"/>
        <w:jc w:val="both"/>
      </w:pPr>
      <w:r>
        <w:t xml:space="preserve">Академічна доброчесність - це сукупність етичних принципів та визначених законом правил, якими мають керуватися учасники освітнього процесу </w:t>
      </w:r>
      <w:r>
        <w:rPr>
          <w:spacing w:val="-3"/>
        </w:rPr>
        <w:t xml:space="preserve">під </w:t>
      </w:r>
      <w:r>
        <w:t>час навчання, викладання та провадження наукової (творчої) діяльності з метою забезпечення довіри до результатів навчання та/або наукових (творчих)</w:t>
      </w:r>
      <w:r>
        <w:rPr>
          <w:spacing w:val="-4"/>
        </w:rPr>
        <w:t xml:space="preserve"> </w:t>
      </w:r>
      <w:r>
        <w:t>досягнень.</w:t>
      </w:r>
    </w:p>
    <w:p w:rsidR="003821AB" w:rsidRDefault="003821AB" w:rsidP="003821AB">
      <w:pPr>
        <w:pStyle w:val="a3"/>
        <w:spacing w:before="1"/>
        <w:ind w:right="227"/>
        <w:jc w:val="both"/>
      </w:pPr>
      <w:r>
        <w:t xml:space="preserve">Дотримання академічної доброчесності педагогічними, </w:t>
      </w:r>
      <w:proofErr w:type="spellStart"/>
      <w:r>
        <w:t>науково-</w:t>
      </w:r>
      <w:proofErr w:type="spellEnd"/>
      <w:r>
        <w:t xml:space="preserve"> педагогічними та науковими працівниками передбачає:</w:t>
      </w:r>
    </w:p>
    <w:p w:rsidR="003821AB" w:rsidRDefault="003821AB" w:rsidP="003821AB">
      <w:pPr>
        <w:pStyle w:val="a5"/>
        <w:numPr>
          <w:ilvl w:val="0"/>
          <w:numId w:val="4"/>
        </w:numPr>
        <w:tabs>
          <w:tab w:val="left" w:pos="1110"/>
        </w:tabs>
        <w:ind w:right="227" w:firstLine="566"/>
        <w:jc w:val="both"/>
        <w:rPr>
          <w:sz w:val="28"/>
        </w:rPr>
      </w:pPr>
      <w:r>
        <w:rPr>
          <w:sz w:val="28"/>
        </w:rPr>
        <w:t>посилання на джерела інформації у разі використання ідей, розробок, тверджень,</w:t>
      </w:r>
      <w:r>
        <w:rPr>
          <w:spacing w:val="3"/>
          <w:sz w:val="28"/>
        </w:rPr>
        <w:t xml:space="preserve"> </w:t>
      </w:r>
      <w:r>
        <w:rPr>
          <w:sz w:val="28"/>
        </w:rPr>
        <w:t>відомостей;</w:t>
      </w:r>
    </w:p>
    <w:p w:rsidR="003821AB" w:rsidRDefault="003821AB" w:rsidP="003821AB">
      <w:pPr>
        <w:pStyle w:val="a5"/>
        <w:numPr>
          <w:ilvl w:val="0"/>
          <w:numId w:val="4"/>
        </w:numPr>
        <w:tabs>
          <w:tab w:val="left" w:pos="1110"/>
        </w:tabs>
        <w:spacing w:line="341" w:lineRule="exact"/>
        <w:ind w:left="1109" w:hanging="284"/>
        <w:jc w:val="both"/>
        <w:rPr>
          <w:sz w:val="28"/>
        </w:rPr>
      </w:pPr>
      <w:r>
        <w:rPr>
          <w:sz w:val="28"/>
        </w:rPr>
        <w:t>дотримання норм законодавства про авторське право і суміжні</w:t>
      </w:r>
      <w:r>
        <w:rPr>
          <w:spacing w:val="-20"/>
          <w:sz w:val="28"/>
        </w:rPr>
        <w:t xml:space="preserve"> </w:t>
      </w:r>
      <w:r>
        <w:rPr>
          <w:sz w:val="28"/>
        </w:rPr>
        <w:t>права;</w:t>
      </w:r>
    </w:p>
    <w:p w:rsidR="003821AB" w:rsidRDefault="003821AB" w:rsidP="003821AB">
      <w:pPr>
        <w:pStyle w:val="a5"/>
        <w:numPr>
          <w:ilvl w:val="0"/>
          <w:numId w:val="4"/>
        </w:numPr>
        <w:tabs>
          <w:tab w:val="left" w:pos="1110"/>
        </w:tabs>
        <w:spacing w:before="1"/>
        <w:ind w:right="229" w:firstLine="566"/>
        <w:jc w:val="both"/>
        <w:rPr>
          <w:sz w:val="28"/>
        </w:rPr>
      </w:pPr>
      <w:r>
        <w:rPr>
          <w:sz w:val="28"/>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w:t>
      </w:r>
      <w:r>
        <w:rPr>
          <w:spacing w:val="-1"/>
          <w:sz w:val="28"/>
        </w:rPr>
        <w:t xml:space="preserve"> </w:t>
      </w:r>
      <w:r>
        <w:rPr>
          <w:sz w:val="28"/>
        </w:rPr>
        <w:t>діяльність;</w:t>
      </w:r>
    </w:p>
    <w:p w:rsidR="003821AB" w:rsidRDefault="003821AB" w:rsidP="003821AB">
      <w:pPr>
        <w:pStyle w:val="a5"/>
        <w:numPr>
          <w:ilvl w:val="0"/>
          <w:numId w:val="4"/>
        </w:numPr>
        <w:tabs>
          <w:tab w:val="left" w:pos="1110"/>
        </w:tabs>
        <w:ind w:right="237" w:firstLine="566"/>
        <w:jc w:val="both"/>
        <w:rPr>
          <w:sz w:val="28"/>
        </w:rPr>
      </w:pPr>
      <w:r>
        <w:rPr>
          <w:sz w:val="28"/>
        </w:rPr>
        <w:t>контроль за дотриманням академічної доброчесності здобувачами освіти;</w:t>
      </w:r>
    </w:p>
    <w:p w:rsidR="003821AB" w:rsidRDefault="003821AB" w:rsidP="003821AB">
      <w:pPr>
        <w:pStyle w:val="a5"/>
        <w:numPr>
          <w:ilvl w:val="0"/>
          <w:numId w:val="4"/>
        </w:numPr>
        <w:tabs>
          <w:tab w:val="left" w:pos="1110"/>
        </w:tabs>
        <w:spacing w:line="341" w:lineRule="exact"/>
        <w:ind w:left="1109" w:hanging="284"/>
        <w:jc w:val="both"/>
        <w:rPr>
          <w:sz w:val="28"/>
        </w:rPr>
      </w:pPr>
      <w:r>
        <w:rPr>
          <w:sz w:val="28"/>
        </w:rPr>
        <w:t>об’єктивне оцінювання результатів</w:t>
      </w:r>
      <w:r>
        <w:rPr>
          <w:spacing w:val="1"/>
          <w:sz w:val="28"/>
        </w:rPr>
        <w:t xml:space="preserve"> </w:t>
      </w:r>
      <w:r>
        <w:rPr>
          <w:sz w:val="28"/>
        </w:rPr>
        <w:t>навчання.</w:t>
      </w:r>
    </w:p>
    <w:p w:rsidR="003821AB" w:rsidRDefault="003821AB" w:rsidP="003821AB">
      <w:pPr>
        <w:pStyle w:val="a3"/>
        <w:spacing w:line="321" w:lineRule="exact"/>
        <w:ind w:left="826" w:firstLine="0"/>
        <w:jc w:val="both"/>
      </w:pPr>
      <w:r>
        <w:t>Дотримання академічної доброчесності здобувачами освіти передбачає:</w:t>
      </w:r>
    </w:p>
    <w:p w:rsidR="003821AB" w:rsidRDefault="003821AB" w:rsidP="003821AB">
      <w:pPr>
        <w:pStyle w:val="a5"/>
        <w:numPr>
          <w:ilvl w:val="0"/>
          <w:numId w:val="4"/>
        </w:numPr>
        <w:tabs>
          <w:tab w:val="left" w:pos="1110"/>
        </w:tabs>
        <w:ind w:right="228" w:firstLine="566"/>
        <w:jc w:val="both"/>
        <w:rPr>
          <w:sz w:val="28"/>
        </w:rPr>
      </w:pPr>
      <w:r>
        <w:rPr>
          <w:sz w:val="28"/>
        </w:rPr>
        <w:t>самостійне виконання навчальних завдань (для осіб з особливими освітніми потребами ця вимога застосовується з урахуванням їхніх індивідуальних потреб і</w:t>
      </w:r>
      <w:r>
        <w:rPr>
          <w:spacing w:val="-5"/>
          <w:sz w:val="28"/>
        </w:rPr>
        <w:t xml:space="preserve"> </w:t>
      </w:r>
      <w:r>
        <w:rPr>
          <w:sz w:val="28"/>
        </w:rPr>
        <w:t>можливостей);</w:t>
      </w:r>
    </w:p>
    <w:p w:rsidR="003821AB" w:rsidRDefault="003821AB" w:rsidP="003821AB">
      <w:pPr>
        <w:pStyle w:val="a5"/>
        <w:numPr>
          <w:ilvl w:val="0"/>
          <w:numId w:val="4"/>
        </w:numPr>
        <w:tabs>
          <w:tab w:val="left" w:pos="1110"/>
        </w:tabs>
        <w:ind w:right="237" w:firstLine="566"/>
        <w:jc w:val="both"/>
        <w:rPr>
          <w:sz w:val="28"/>
        </w:rPr>
      </w:pPr>
      <w:r>
        <w:rPr>
          <w:sz w:val="28"/>
        </w:rPr>
        <w:t>посилання на джерела інформації у разі використання ідей, розробок, тверджень,</w:t>
      </w:r>
      <w:r>
        <w:rPr>
          <w:spacing w:val="3"/>
          <w:sz w:val="28"/>
        </w:rPr>
        <w:t xml:space="preserve"> </w:t>
      </w:r>
      <w:r>
        <w:rPr>
          <w:sz w:val="28"/>
        </w:rPr>
        <w:t>відомостей;</w:t>
      </w:r>
    </w:p>
    <w:p w:rsidR="003821AB" w:rsidRDefault="003821AB" w:rsidP="003821AB">
      <w:pPr>
        <w:pStyle w:val="a5"/>
        <w:numPr>
          <w:ilvl w:val="0"/>
          <w:numId w:val="4"/>
        </w:numPr>
        <w:tabs>
          <w:tab w:val="left" w:pos="1110"/>
        </w:tabs>
        <w:spacing w:line="342" w:lineRule="exact"/>
        <w:ind w:left="1109" w:hanging="284"/>
        <w:jc w:val="both"/>
        <w:rPr>
          <w:sz w:val="28"/>
        </w:rPr>
      </w:pPr>
      <w:r>
        <w:rPr>
          <w:sz w:val="28"/>
        </w:rPr>
        <w:t>дотримання норм законодавства про авторське право і суміжні</w:t>
      </w:r>
      <w:r>
        <w:rPr>
          <w:spacing w:val="-15"/>
          <w:sz w:val="28"/>
        </w:rPr>
        <w:t xml:space="preserve"> </w:t>
      </w:r>
      <w:r>
        <w:rPr>
          <w:sz w:val="28"/>
        </w:rPr>
        <w:t>права;</w:t>
      </w:r>
    </w:p>
    <w:p w:rsidR="003821AB" w:rsidRDefault="003821AB" w:rsidP="003821AB">
      <w:pPr>
        <w:pStyle w:val="a5"/>
        <w:numPr>
          <w:ilvl w:val="0"/>
          <w:numId w:val="4"/>
        </w:numPr>
        <w:tabs>
          <w:tab w:val="left" w:pos="1110"/>
        </w:tabs>
        <w:ind w:right="231" w:firstLine="566"/>
        <w:jc w:val="both"/>
        <w:rPr>
          <w:sz w:val="28"/>
        </w:rPr>
      </w:pPr>
      <w:r>
        <w:rPr>
          <w:sz w:val="28"/>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3821AB" w:rsidRDefault="003821AB" w:rsidP="003821AB">
      <w:pPr>
        <w:pStyle w:val="a3"/>
        <w:spacing w:before="8"/>
        <w:ind w:left="0" w:firstLine="0"/>
        <w:rPr>
          <w:sz w:val="27"/>
        </w:rPr>
      </w:pPr>
    </w:p>
    <w:p w:rsidR="003821AB" w:rsidRDefault="003821AB" w:rsidP="003821AB">
      <w:pPr>
        <w:pStyle w:val="a3"/>
        <w:ind w:left="826" w:firstLine="0"/>
        <w:jc w:val="both"/>
      </w:pPr>
      <w:r>
        <w:t>Порушенням академічної доброчесності вважається:</w:t>
      </w:r>
    </w:p>
    <w:p w:rsidR="003821AB" w:rsidRDefault="003821AB" w:rsidP="003821AB">
      <w:pPr>
        <w:jc w:val="both"/>
        <w:sectPr w:rsidR="003821AB">
          <w:pgSz w:w="11910" w:h="17230"/>
          <w:pgMar w:top="1060" w:right="340" w:bottom="280" w:left="1440" w:header="708" w:footer="708" w:gutter="0"/>
          <w:cols w:space="720"/>
        </w:sectPr>
      </w:pPr>
    </w:p>
    <w:p w:rsidR="003821AB" w:rsidRDefault="003821AB" w:rsidP="003821AB">
      <w:pPr>
        <w:pStyle w:val="a5"/>
        <w:numPr>
          <w:ilvl w:val="0"/>
          <w:numId w:val="4"/>
        </w:numPr>
        <w:tabs>
          <w:tab w:val="left" w:pos="1110"/>
        </w:tabs>
        <w:spacing w:before="83"/>
        <w:ind w:right="222" w:firstLine="566"/>
        <w:jc w:val="both"/>
        <w:rPr>
          <w:sz w:val="28"/>
        </w:rPr>
      </w:pPr>
      <w:r>
        <w:rPr>
          <w:sz w:val="28"/>
        </w:rPr>
        <w:lastRenderedPageBreak/>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w:t>
      </w:r>
      <w:r>
        <w:rPr>
          <w:spacing w:val="-13"/>
          <w:sz w:val="28"/>
        </w:rPr>
        <w:t xml:space="preserve"> </w:t>
      </w:r>
      <w:r>
        <w:rPr>
          <w:sz w:val="28"/>
        </w:rPr>
        <w:t>авторства;</w:t>
      </w:r>
    </w:p>
    <w:p w:rsidR="003821AB" w:rsidRDefault="003821AB" w:rsidP="003821AB">
      <w:pPr>
        <w:pStyle w:val="a5"/>
        <w:numPr>
          <w:ilvl w:val="0"/>
          <w:numId w:val="4"/>
        </w:numPr>
        <w:tabs>
          <w:tab w:val="left" w:pos="1110"/>
        </w:tabs>
        <w:spacing w:before="2"/>
        <w:ind w:right="233" w:firstLine="566"/>
        <w:jc w:val="both"/>
        <w:rPr>
          <w:sz w:val="28"/>
        </w:rPr>
      </w:pPr>
      <w:proofErr w:type="spellStart"/>
      <w:r>
        <w:rPr>
          <w:sz w:val="28"/>
        </w:rPr>
        <w:t>самоплагіат</w:t>
      </w:r>
      <w:proofErr w:type="spellEnd"/>
      <w:r>
        <w:rPr>
          <w:sz w:val="28"/>
        </w:rPr>
        <w:t xml:space="preserve"> - оприлюднення (частково або повністю) власних раніше опублікованих наукових результатів як нових наукових</w:t>
      </w:r>
      <w:r>
        <w:rPr>
          <w:spacing w:val="-14"/>
          <w:sz w:val="28"/>
        </w:rPr>
        <w:t xml:space="preserve"> </w:t>
      </w:r>
      <w:r>
        <w:rPr>
          <w:sz w:val="28"/>
        </w:rPr>
        <w:t>результатів;</w:t>
      </w:r>
    </w:p>
    <w:p w:rsidR="003821AB" w:rsidRDefault="003821AB" w:rsidP="003821AB">
      <w:pPr>
        <w:pStyle w:val="a5"/>
        <w:numPr>
          <w:ilvl w:val="0"/>
          <w:numId w:val="4"/>
        </w:numPr>
        <w:tabs>
          <w:tab w:val="left" w:pos="1110"/>
        </w:tabs>
        <w:ind w:right="232" w:firstLine="566"/>
        <w:jc w:val="both"/>
        <w:rPr>
          <w:sz w:val="28"/>
        </w:rPr>
      </w:pPr>
      <w:r>
        <w:rPr>
          <w:sz w:val="28"/>
        </w:rPr>
        <w:t>фабрикація - вигадування даних чи фактів, що використовуються в освітньому процесі або наукових</w:t>
      </w:r>
      <w:r>
        <w:rPr>
          <w:spacing w:val="-11"/>
          <w:sz w:val="28"/>
        </w:rPr>
        <w:t xml:space="preserve"> </w:t>
      </w:r>
      <w:r>
        <w:rPr>
          <w:sz w:val="28"/>
        </w:rPr>
        <w:t>дослідженнях;</w:t>
      </w:r>
    </w:p>
    <w:p w:rsidR="003821AB" w:rsidRDefault="003821AB" w:rsidP="003821AB">
      <w:pPr>
        <w:pStyle w:val="a5"/>
        <w:numPr>
          <w:ilvl w:val="0"/>
          <w:numId w:val="4"/>
        </w:numPr>
        <w:tabs>
          <w:tab w:val="left" w:pos="1110"/>
        </w:tabs>
        <w:spacing w:line="242" w:lineRule="auto"/>
        <w:ind w:right="229" w:firstLine="566"/>
        <w:jc w:val="both"/>
        <w:rPr>
          <w:sz w:val="28"/>
        </w:rPr>
      </w:pPr>
      <w:r>
        <w:rPr>
          <w:sz w:val="28"/>
        </w:rPr>
        <w:t xml:space="preserve">фальсифікація - свідома зміна чи модифікація вже наявних даних, </w:t>
      </w:r>
      <w:r>
        <w:rPr>
          <w:spacing w:val="3"/>
          <w:sz w:val="28"/>
        </w:rPr>
        <w:t xml:space="preserve">що </w:t>
      </w:r>
      <w:r>
        <w:rPr>
          <w:sz w:val="28"/>
        </w:rPr>
        <w:t>стосуються освітнього процесу чи наукових</w:t>
      </w:r>
      <w:r>
        <w:rPr>
          <w:spacing w:val="-5"/>
          <w:sz w:val="28"/>
        </w:rPr>
        <w:t xml:space="preserve"> </w:t>
      </w:r>
      <w:r>
        <w:rPr>
          <w:sz w:val="28"/>
        </w:rPr>
        <w:t>досліджень;</w:t>
      </w:r>
    </w:p>
    <w:p w:rsidR="003821AB" w:rsidRDefault="003821AB" w:rsidP="003821AB">
      <w:pPr>
        <w:pStyle w:val="a5"/>
        <w:numPr>
          <w:ilvl w:val="0"/>
          <w:numId w:val="4"/>
        </w:numPr>
        <w:tabs>
          <w:tab w:val="left" w:pos="1110"/>
        </w:tabs>
        <w:ind w:right="227" w:firstLine="566"/>
        <w:jc w:val="both"/>
        <w:rPr>
          <w:sz w:val="28"/>
        </w:rPr>
      </w:pPr>
      <w:r>
        <w:rPr>
          <w:sz w:val="28"/>
        </w:rPr>
        <w:t xml:space="preserve">списування - виконання письмових робіт </w:t>
      </w:r>
      <w:r>
        <w:rPr>
          <w:spacing w:val="-3"/>
          <w:sz w:val="28"/>
        </w:rPr>
        <w:t xml:space="preserve">із </w:t>
      </w:r>
      <w:r>
        <w:rPr>
          <w:sz w:val="28"/>
        </w:rPr>
        <w:t xml:space="preserve">залученням зовнішніх джерел інформації, крім дозволених для використання, зокрема </w:t>
      </w:r>
      <w:r>
        <w:rPr>
          <w:spacing w:val="-3"/>
          <w:sz w:val="28"/>
        </w:rPr>
        <w:t xml:space="preserve">під </w:t>
      </w:r>
      <w:r>
        <w:rPr>
          <w:sz w:val="28"/>
        </w:rPr>
        <w:t>час оцінювання результатів навчання;</w:t>
      </w:r>
    </w:p>
    <w:p w:rsidR="003821AB" w:rsidRDefault="003821AB" w:rsidP="003821AB">
      <w:pPr>
        <w:pStyle w:val="a5"/>
        <w:numPr>
          <w:ilvl w:val="0"/>
          <w:numId w:val="4"/>
        </w:numPr>
        <w:tabs>
          <w:tab w:val="left" w:pos="1110"/>
        </w:tabs>
        <w:ind w:right="230" w:firstLine="566"/>
        <w:jc w:val="both"/>
        <w:rPr>
          <w:sz w:val="28"/>
        </w:rPr>
      </w:pPr>
      <w:r>
        <w:rPr>
          <w:sz w:val="28"/>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Pr>
          <w:sz w:val="28"/>
        </w:rPr>
        <w:t>самоплагіат</w:t>
      </w:r>
      <w:proofErr w:type="spellEnd"/>
      <w:r>
        <w:rPr>
          <w:sz w:val="28"/>
        </w:rPr>
        <w:t>, фабрикація, фальсифікація та</w:t>
      </w:r>
      <w:r>
        <w:rPr>
          <w:spacing w:val="1"/>
          <w:sz w:val="28"/>
        </w:rPr>
        <w:t xml:space="preserve"> </w:t>
      </w:r>
      <w:r>
        <w:rPr>
          <w:sz w:val="28"/>
        </w:rPr>
        <w:t>списування;</w:t>
      </w:r>
    </w:p>
    <w:p w:rsidR="003821AB" w:rsidRDefault="003821AB" w:rsidP="003821AB">
      <w:pPr>
        <w:pStyle w:val="a5"/>
        <w:numPr>
          <w:ilvl w:val="0"/>
          <w:numId w:val="4"/>
        </w:numPr>
        <w:tabs>
          <w:tab w:val="left" w:pos="1110"/>
        </w:tabs>
        <w:ind w:right="227" w:firstLine="566"/>
        <w:jc w:val="both"/>
        <w:rPr>
          <w:sz w:val="28"/>
        </w:rPr>
      </w:pPr>
      <w:r>
        <w:rPr>
          <w:sz w:val="28"/>
        </w:rPr>
        <w:t xml:space="preserve">хабарництво - надання (отримання) учасником освітнього процесу </w:t>
      </w:r>
      <w:r>
        <w:rPr>
          <w:spacing w:val="4"/>
          <w:sz w:val="28"/>
        </w:rPr>
        <w:t xml:space="preserve">чи </w:t>
      </w:r>
      <w:r>
        <w:rPr>
          <w:sz w:val="28"/>
        </w:rPr>
        <w:t xml:space="preserve">пропозиція щодо надання (отримання) коштів, майна, послуг, пільг чи </w:t>
      </w:r>
      <w:proofErr w:type="spellStart"/>
      <w:r>
        <w:rPr>
          <w:spacing w:val="3"/>
          <w:sz w:val="28"/>
        </w:rPr>
        <w:t>будь-</w:t>
      </w:r>
      <w:proofErr w:type="spellEnd"/>
      <w:r>
        <w:rPr>
          <w:spacing w:val="3"/>
          <w:sz w:val="28"/>
        </w:rPr>
        <w:t xml:space="preserve"> </w:t>
      </w:r>
      <w:r>
        <w:rPr>
          <w:sz w:val="28"/>
        </w:rPr>
        <w:t>яких інших благ матеріального або нематеріального характеру з метою отримання неправомірної переваги в освітньому</w:t>
      </w:r>
      <w:r>
        <w:rPr>
          <w:spacing w:val="-8"/>
          <w:sz w:val="28"/>
        </w:rPr>
        <w:t xml:space="preserve"> </w:t>
      </w:r>
      <w:r>
        <w:rPr>
          <w:sz w:val="28"/>
        </w:rPr>
        <w:t>процесі;</w:t>
      </w:r>
    </w:p>
    <w:p w:rsidR="003821AB" w:rsidRDefault="003821AB" w:rsidP="003821AB">
      <w:pPr>
        <w:pStyle w:val="a5"/>
        <w:numPr>
          <w:ilvl w:val="0"/>
          <w:numId w:val="4"/>
        </w:numPr>
        <w:tabs>
          <w:tab w:val="left" w:pos="1110"/>
        </w:tabs>
        <w:ind w:right="233" w:firstLine="566"/>
        <w:jc w:val="both"/>
        <w:rPr>
          <w:sz w:val="28"/>
        </w:rPr>
      </w:pPr>
      <w:r>
        <w:rPr>
          <w:sz w:val="28"/>
        </w:rPr>
        <w:t>необ’єктивне оцінювання - свідоме завищення або заниження оцінки результатів навчання здобувачів</w:t>
      </w:r>
      <w:r>
        <w:rPr>
          <w:spacing w:val="-2"/>
          <w:sz w:val="28"/>
        </w:rPr>
        <w:t xml:space="preserve"> </w:t>
      </w:r>
      <w:r>
        <w:rPr>
          <w:sz w:val="28"/>
        </w:rPr>
        <w:t>освіти.</w:t>
      </w:r>
    </w:p>
    <w:p w:rsidR="003821AB" w:rsidRDefault="003821AB" w:rsidP="003821AB">
      <w:pPr>
        <w:pStyle w:val="a3"/>
        <w:spacing w:before="1"/>
        <w:ind w:left="0" w:firstLine="0"/>
        <w:rPr>
          <w:sz w:val="27"/>
        </w:rPr>
      </w:pPr>
    </w:p>
    <w:p w:rsidR="003821AB" w:rsidRDefault="003821AB" w:rsidP="003821AB">
      <w:pPr>
        <w:pStyle w:val="a3"/>
        <w:ind w:right="543"/>
      </w:pPr>
      <w:r>
        <w:t>За порушення академічної доброчесності педагогічні працівники Центру можуть бути притягнені до такої академічної відповідальності:</w:t>
      </w:r>
    </w:p>
    <w:p w:rsidR="003821AB" w:rsidRDefault="003821AB" w:rsidP="003821AB">
      <w:pPr>
        <w:pStyle w:val="a5"/>
        <w:numPr>
          <w:ilvl w:val="0"/>
          <w:numId w:val="4"/>
        </w:numPr>
        <w:tabs>
          <w:tab w:val="left" w:pos="1110"/>
          <w:tab w:val="left" w:pos="2250"/>
          <w:tab w:val="left" w:pos="2605"/>
          <w:tab w:val="left" w:pos="4155"/>
          <w:tab w:val="left" w:pos="4782"/>
          <w:tab w:val="left" w:pos="6499"/>
          <w:tab w:val="left" w:pos="8225"/>
        </w:tabs>
        <w:ind w:right="227" w:firstLine="566"/>
        <w:rPr>
          <w:sz w:val="28"/>
        </w:rPr>
      </w:pPr>
      <w:r>
        <w:rPr>
          <w:sz w:val="28"/>
        </w:rPr>
        <w:t>відмова</w:t>
      </w:r>
      <w:r>
        <w:rPr>
          <w:sz w:val="28"/>
        </w:rPr>
        <w:tab/>
        <w:t>в</w:t>
      </w:r>
      <w:r>
        <w:rPr>
          <w:sz w:val="28"/>
        </w:rPr>
        <w:tab/>
        <w:t>присвоєнні</w:t>
      </w:r>
      <w:r>
        <w:rPr>
          <w:sz w:val="28"/>
        </w:rPr>
        <w:tab/>
        <w:t>або</w:t>
      </w:r>
      <w:r>
        <w:rPr>
          <w:sz w:val="28"/>
        </w:rPr>
        <w:tab/>
        <w:t>позбавлення</w:t>
      </w:r>
      <w:r>
        <w:rPr>
          <w:sz w:val="28"/>
        </w:rPr>
        <w:tab/>
        <w:t>присвоєного</w:t>
      </w:r>
      <w:r>
        <w:rPr>
          <w:sz w:val="28"/>
        </w:rPr>
        <w:tab/>
        <w:t>педагогічного звання, кваліфікаційного</w:t>
      </w:r>
      <w:r>
        <w:rPr>
          <w:spacing w:val="4"/>
          <w:sz w:val="28"/>
        </w:rPr>
        <w:t xml:space="preserve"> </w:t>
      </w:r>
      <w:r>
        <w:rPr>
          <w:sz w:val="28"/>
        </w:rPr>
        <w:t>розряду;</w:t>
      </w:r>
    </w:p>
    <w:p w:rsidR="003821AB" w:rsidRDefault="003821AB" w:rsidP="003821AB">
      <w:pPr>
        <w:pStyle w:val="a5"/>
        <w:numPr>
          <w:ilvl w:val="0"/>
          <w:numId w:val="4"/>
        </w:numPr>
        <w:tabs>
          <w:tab w:val="left" w:pos="1110"/>
        </w:tabs>
        <w:ind w:right="237" w:firstLine="566"/>
        <w:rPr>
          <w:sz w:val="28"/>
        </w:rPr>
      </w:pPr>
      <w:r>
        <w:rPr>
          <w:sz w:val="28"/>
        </w:rPr>
        <w:t>позбавлення права брати участь у роботі визначених законом органів чи займати визначені законом</w:t>
      </w:r>
      <w:r>
        <w:rPr>
          <w:spacing w:val="-2"/>
          <w:sz w:val="28"/>
        </w:rPr>
        <w:t xml:space="preserve"> </w:t>
      </w:r>
      <w:r>
        <w:rPr>
          <w:sz w:val="28"/>
        </w:rPr>
        <w:t>посади.</w:t>
      </w:r>
    </w:p>
    <w:p w:rsidR="003821AB" w:rsidRDefault="003821AB" w:rsidP="003821AB">
      <w:pPr>
        <w:pStyle w:val="a3"/>
        <w:spacing w:before="11"/>
        <w:ind w:left="0" w:firstLine="0"/>
        <w:rPr>
          <w:sz w:val="27"/>
        </w:rPr>
      </w:pPr>
    </w:p>
    <w:p w:rsidR="003821AB" w:rsidRDefault="003821AB" w:rsidP="003821AB">
      <w:pPr>
        <w:pStyle w:val="a3"/>
      </w:pPr>
      <w:r>
        <w:t>За порушення академічної доброчесності здобувачі освіти можуть бути притягнені до такої академічної відповідальності:</w:t>
      </w:r>
    </w:p>
    <w:p w:rsidR="003821AB" w:rsidRDefault="003821AB" w:rsidP="003821AB">
      <w:pPr>
        <w:pStyle w:val="a5"/>
        <w:numPr>
          <w:ilvl w:val="0"/>
          <w:numId w:val="4"/>
        </w:numPr>
        <w:tabs>
          <w:tab w:val="left" w:pos="1110"/>
        </w:tabs>
        <w:spacing w:line="340" w:lineRule="exact"/>
        <w:ind w:left="1109" w:hanging="284"/>
        <w:rPr>
          <w:sz w:val="28"/>
        </w:rPr>
      </w:pPr>
      <w:r>
        <w:rPr>
          <w:sz w:val="28"/>
        </w:rPr>
        <w:t>відрахування з</w:t>
      </w:r>
      <w:r>
        <w:rPr>
          <w:spacing w:val="3"/>
          <w:sz w:val="28"/>
        </w:rPr>
        <w:t xml:space="preserve"> </w:t>
      </w:r>
      <w:r>
        <w:rPr>
          <w:sz w:val="28"/>
        </w:rPr>
        <w:t>Центру;</w:t>
      </w:r>
    </w:p>
    <w:p w:rsidR="003821AB" w:rsidRDefault="003821AB" w:rsidP="003821AB">
      <w:pPr>
        <w:pStyle w:val="a5"/>
        <w:numPr>
          <w:ilvl w:val="0"/>
          <w:numId w:val="4"/>
        </w:numPr>
        <w:tabs>
          <w:tab w:val="left" w:pos="1110"/>
        </w:tabs>
        <w:ind w:right="223" w:firstLine="566"/>
        <w:rPr>
          <w:sz w:val="28"/>
        </w:rPr>
      </w:pPr>
      <w:r>
        <w:rPr>
          <w:sz w:val="28"/>
        </w:rPr>
        <w:t>повторне проходження відповідного освітнього компонента освітньої програми.</w:t>
      </w:r>
    </w:p>
    <w:p w:rsidR="003821AB" w:rsidRDefault="003821AB" w:rsidP="003821AB">
      <w:pPr>
        <w:pStyle w:val="a3"/>
        <w:spacing w:before="8"/>
        <w:ind w:left="0" w:firstLine="0"/>
        <w:rPr>
          <w:sz w:val="27"/>
        </w:rPr>
      </w:pPr>
    </w:p>
    <w:p w:rsidR="003821AB" w:rsidRDefault="003821AB" w:rsidP="003821AB">
      <w:pPr>
        <w:pStyle w:val="a3"/>
        <w:spacing w:line="242" w:lineRule="auto"/>
        <w:ind w:right="231"/>
        <w:jc w:val="both"/>
      </w:pPr>
      <w:r>
        <w:t>Види академічної відповідальності учасників освітнього процесу за конкретні порушення академічної доброчесності визначені Положенням про академічну доброчесність учасників освітнього процесу закладу освіти.</w:t>
      </w:r>
    </w:p>
    <w:p w:rsidR="003821AB" w:rsidRDefault="003821AB" w:rsidP="003821AB">
      <w:pPr>
        <w:pStyle w:val="a3"/>
        <w:spacing w:before="6"/>
        <w:ind w:left="0" w:firstLine="0"/>
        <w:rPr>
          <w:sz w:val="27"/>
        </w:rPr>
      </w:pPr>
    </w:p>
    <w:p w:rsidR="003821AB" w:rsidRDefault="003821AB" w:rsidP="003821AB">
      <w:pPr>
        <w:pStyle w:val="a3"/>
      </w:pPr>
      <w:r>
        <w:t>Кожна особа, стосовно якої порушено питання про порушення нею академічної доброчесності, має такі права:</w:t>
      </w:r>
    </w:p>
    <w:p w:rsidR="003821AB" w:rsidRDefault="003821AB" w:rsidP="003821AB">
      <w:pPr>
        <w:pStyle w:val="a5"/>
        <w:numPr>
          <w:ilvl w:val="0"/>
          <w:numId w:val="4"/>
        </w:numPr>
        <w:tabs>
          <w:tab w:val="left" w:pos="1110"/>
        </w:tabs>
        <w:ind w:right="239" w:firstLine="566"/>
        <w:rPr>
          <w:sz w:val="28"/>
        </w:rPr>
      </w:pPr>
      <w:r>
        <w:rPr>
          <w:sz w:val="28"/>
        </w:rPr>
        <w:t>ознайомлюватися з усіма матеріалами перевірки щодо встановлення факту порушення академічної доброчесності, подавати до них</w:t>
      </w:r>
      <w:r>
        <w:rPr>
          <w:spacing w:val="-20"/>
          <w:sz w:val="28"/>
        </w:rPr>
        <w:t xml:space="preserve"> </w:t>
      </w:r>
      <w:r>
        <w:rPr>
          <w:sz w:val="28"/>
        </w:rPr>
        <w:t>зауваження;</w:t>
      </w:r>
    </w:p>
    <w:p w:rsidR="003821AB" w:rsidRDefault="003821AB" w:rsidP="003821AB">
      <w:pPr>
        <w:rPr>
          <w:sz w:val="28"/>
        </w:rPr>
        <w:sectPr w:rsidR="003821AB">
          <w:pgSz w:w="11910" w:h="17230"/>
          <w:pgMar w:top="1040" w:right="340" w:bottom="280" w:left="1440" w:header="708" w:footer="708" w:gutter="0"/>
          <w:cols w:space="720"/>
        </w:sectPr>
      </w:pPr>
    </w:p>
    <w:p w:rsidR="003821AB" w:rsidRDefault="003821AB" w:rsidP="003821AB">
      <w:pPr>
        <w:pStyle w:val="a5"/>
        <w:numPr>
          <w:ilvl w:val="0"/>
          <w:numId w:val="4"/>
        </w:numPr>
        <w:tabs>
          <w:tab w:val="left" w:pos="1110"/>
        </w:tabs>
        <w:spacing w:before="83"/>
        <w:ind w:right="227" w:firstLine="566"/>
        <w:jc w:val="both"/>
        <w:rPr>
          <w:sz w:val="28"/>
        </w:rPr>
      </w:pPr>
      <w:r>
        <w:rPr>
          <w:sz w:val="28"/>
        </w:rPr>
        <w:lastRenderedPageBreak/>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w:t>
      </w:r>
      <w:r>
        <w:rPr>
          <w:spacing w:val="-5"/>
          <w:sz w:val="28"/>
        </w:rPr>
        <w:t xml:space="preserve"> </w:t>
      </w:r>
      <w:r>
        <w:rPr>
          <w:sz w:val="28"/>
        </w:rPr>
        <w:t>доброчесності;</w:t>
      </w:r>
    </w:p>
    <w:p w:rsidR="003821AB" w:rsidRDefault="003821AB" w:rsidP="003821AB">
      <w:pPr>
        <w:pStyle w:val="a5"/>
        <w:numPr>
          <w:ilvl w:val="0"/>
          <w:numId w:val="4"/>
        </w:numPr>
        <w:tabs>
          <w:tab w:val="left" w:pos="1110"/>
        </w:tabs>
        <w:spacing w:before="1"/>
        <w:ind w:right="240" w:firstLine="566"/>
        <w:jc w:val="both"/>
        <w:rPr>
          <w:sz w:val="28"/>
        </w:rPr>
      </w:pPr>
      <w:r>
        <w:rPr>
          <w:sz w:val="28"/>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w:t>
      </w:r>
      <w:r>
        <w:rPr>
          <w:spacing w:val="-9"/>
          <w:sz w:val="28"/>
        </w:rPr>
        <w:t xml:space="preserve"> </w:t>
      </w:r>
      <w:r>
        <w:rPr>
          <w:sz w:val="28"/>
        </w:rPr>
        <w:t>відповідальності;</w:t>
      </w:r>
    </w:p>
    <w:p w:rsidR="003821AB" w:rsidRDefault="003821AB" w:rsidP="003821AB">
      <w:pPr>
        <w:pStyle w:val="a5"/>
        <w:numPr>
          <w:ilvl w:val="0"/>
          <w:numId w:val="4"/>
        </w:numPr>
        <w:tabs>
          <w:tab w:val="left" w:pos="1110"/>
        </w:tabs>
        <w:ind w:right="240" w:firstLine="566"/>
        <w:jc w:val="both"/>
        <w:rPr>
          <w:sz w:val="28"/>
        </w:rPr>
      </w:pPr>
      <w:r>
        <w:rPr>
          <w:sz w:val="28"/>
        </w:rPr>
        <w:t xml:space="preserve">оскаржити рішення про притягнення до академічної відповідальності </w:t>
      </w:r>
      <w:r>
        <w:rPr>
          <w:spacing w:val="3"/>
          <w:sz w:val="28"/>
        </w:rPr>
        <w:t xml:space="preserve">до </w:t>
      </w:r>
      <w:r>
        <w:rPr>
          <w:sz w:val="28"/>
        </w:rPr>
        <w:t>органу, уповноваженого розглядати апеляції, або до</w:t>
      </w:r>
      <w:r>
        <w:rPr>
          <w:spacing w:val="6"/>
          <w:sz w:val="28"/>
        </w:rPr>
        <w:t xml:space="preserve"> </w:t>
      </w:r>
      <w:r>
        <w:rPr>
          <w:sz w:val="28"/>
        </w:rPr>
        <w:t>суду.</w:t>
      </w:r>
    </w:p>
    <w:p w:rsidR="003821AB" w:rsidRDefault="003821AB" w:rsidP="003821AB">
      <w:pPr>
        <w:pStyle w:val="a3"/>
        <w:spacing w:before="6"/>
        <w:ind w:left="0" w:firstLine="0"/>
      </w:pPr>
    </w:p>
    <w:p w:rsidR="003821AB" w:rsidRDefault="003821AB" w:rsidP="003821AB">
      <w:pPr>
        <w:pStyle w:val="2"/>
        <w:numPr>
          <w:ilvl w:val="0"/>
          <w:numId w:val="2"/>
        </w:numPr>
        <w:tabs>
          <w:tab w:val="left" w:pos="1317"/>
        </w:tabs>
        <w:ind w:left="259" w:right="234" w:firstLine="566"/>
        <w:jc w:val="both"/>
      </w:pPr>
      <w:r>
        <w:t>Забезпечення наявності необхідних ресурсів для організації освітнього процесу</w:t>
      </w:r>
    </w:p>
    <w:p w:rsidR="003821AB" w:rsidRDefault="003821AB" w:rsidP="003821AB">
      <w:pPr>
        <w:pStyle w:val="a3"/>
        <w:ind w:right="224"/>
        <w:jc w:val="both"/>
      </w:pPr>
      <w:r>
        <w:t>Центр створює та розвиває освітнє середовище для забезпечення сприятливих умов щодо навчальної та виховної діяльності, підтримки учнів. Матеріально-технічне забезпечення відповідає ліцензійним та акредитаційним вимогам: освітній процес здійснюється у майстернях та лабораторіях. У приміщенні Центру є доступ до Інтернету. Вироблення навичок самостійної роботи гуртківців відбувається під час виконання індивідуальних завдань протягом усього навчального періоду (ділові та рольові ігри, ситуативні задачі, семінарські заняття, круглі столи, участь у конференціях, впровадження інноваційних технологій тощо).</w:t>
      </w:r>
    </w:p>
    <w:p w:rsidR="003821AB" w:rsidRDefault="003821AB" w:rsidP="003821AB">
      <w:pPr>
        <w:pStyle w:val="a3"/>
        <w:ind w:right="227"/>
        <w:jc w:val="both"/>
        <w:rPr>
          <w:b/>
        </w:rPr>
      </w:pPr>
      <w:r>
        <w:t xml:space="preserve">Відповідальні за впровадження та виконання: </w:t>
      </w:r>
      <w:proofErr w:type="spellStart"/>
      <w:r>
        <w:t>адміністративно-</w:t>
      </w:r>
      <w:proofErr w:type="spellEnd"/>
      <w:r>
        <w:t xml:space="preserve"> господарська частина, заступники директора Центру, керівники гуртків</w:t>
      </w:r>
      <w:r>
        <w:rPr>
          <w:b/>
        </w:rPr>
        <w:t>.</w:t>
      </w:r>
    </w:p>
    <w:p w:rsidR="003821AB" w:rsidRDefault="003821AB" w:rsidP="003821AB">
      <w:pPr>
        <w:pStyle w:val="a3"/>
        <w:ind w:left="0" w:firstLine="0"/>
        <w:rPr>
          <w:b/>
        </w:rPr>
      </w:pPr>
    </w:p>
    <w:p w:rsidR="003821AB" w:rsidRDefault="003821AB" w:rsidP="003821AB">
      <w:pPr>
        <w:pStyle w:val="2"/>
        <w:numPr>
          <w:ilvl w:val="0"/>
          <w:numId w:val="2"/>
        </w:numPr>
        <w:tabs>
          <w:tab w:val="left" w:pos="1278"/>
        </w:tabs>
        <w:spacing w:before="1"/>
        <w:ind w:left="259" w:right="232" w:firstLine="566"/>
        <w:jc w:val="both"/>
      </w:pPr>
      <w:r>
        <w:t>Інклюзивне освітнє середовище, універсальний дизайн та розумне пристосування</w:t>
      </w:r>
    </w:p>
    <w:p w:rsidR="003821AB" w:rsidRDefault="003821AB" w:rsidP="003821AB">
      <w:pPr>
        <w:pStyle w:val="a3"/>
        <w:ind w:right="233"/>
        <w:jc w:val="both"/>
      </w:pPr>
      <w:r>
        <w:t>Особам з особливими освітніми потребами освіта надається нарівні з іншими особами, у тому числі шляхом створення належного фінансового, кадрового, матеріально-технічного забезпечення та забезпечення універсального дизайну та розумного пристосування, що враховує індивідуальні потреби таких</w:t>
      </w:r>
      <w:r>
        <w:rPr>
          <w:spacing w:val="-7"/>
        </w:rPr>
        <w:t xml:space="preserve"> </w:t>
      </w:r>
      <w:r>
        <w:t>осіб.</w:t>
      </w:r>
    </w:p>
    <w:p w:rsidR="003821AB" w:rsidRDefault="003821AB" w:rsidP="003821AB">
      <w:pPr>
        <w:pStyle w:val="a3"/>
        <w:spacing w:line="321" w:lineRule="exact"/>
        <w:ind w:left="826" w:firstLine="0"/>
        <w:jc w:val="both"/>
      </w:pPr>
      <w:r>
        <w:t>Універсальний дизайн закладу створюється на таких принципах:</w:t>
      </w:r>
    </w:p>
    <w:p w:rsidR="003821AB" w:rsidRDefault="003821AB" w:rsidP="003821AB">
      <w:pPr>
        <w:pStyle w:val="a5"/>
        <w:numPr>
          <w:ilvl w:val="0"/>
          <w:numId w:val="1"/>
        </w:numPr>
        <w:tabs>
          <w:tab w:val="left" w:pos="1110"/>
        </w:tabs>
        <w:spacing w:line="322" w:lineRule="exact"/>
        <w:ind w:hanging="284"/>
        <w:jc w:val="both"/>
        <w:rPr>
          <w:sz w:val="28"/>
        </w:rPr>
      </w:pPr>
      <w:r>
        <w:rPr>
          <w:sz w:val="28"/>
        </w:rPr>
        <w:t>Рівність і доступність</w:t>
      </w:r>
      <w:r>
        <w:rPr>
          <w:spacing w:val="-3"/>
          <w:sz w:val="28"/>
        </w:rPr>
        <w:t xml:space="preserve"> </w:t>
      </w:r>
      <w:r>
        <w:rPr>
          <w:sz w:val="28"/>
        </w:rPr>
        <w:t>використання.</w:t>
      </w:r>
    </w:p>
    <w:p w:rsidR="003821AB" w:rsidRDefault="003821AB" w:rsidP="003821AB">
      <w:pPr>
        <w:pStyle w:val="a3"/>
        <w:ind w:right="237"/>
        <w:jc w:val="both"/>
      </w:pPr>
      <w:r>
        <w:t>Надання однакових засобів для всіх користувачів: для уникнення відособлення окремих груп населення.</w:t>
      </w:r>
    </w:p>
    <w:p w:rsidR="003821AB" w:rsidRDefault="003821AB" w:rsidP="003821AB">
      <w:pPr>
        <w:pStyle w:val="a5"/>
        <w:numPr>
          <w:ilvl w:val="0"/>
          <w:numId w:val="1"/>
        </w:numPr>
        <w:tabs>
          <w:tab w:val="left" w:pos="1110"/>
        </w:tabs>
        <w:spacing w:line="321" w:lineRule="exact"/>
        <w:ind w:hanging="284"/>
        <w:jc w:val="both"/>
        <w:rPr>
          <w:sz w:val="28"/>
        </w:rPr>
      </w:pPr>
      <w:r>
        <w:rPr>
          <w:sz w:val="28"/>
        </w:rPr>
        <w:t>Гнучкість</w:t>
      </w:r>
      <w:r>
        <w:rPr>
          <w:spacing w:val="-2"/>
          <w:sz w:val="28"/>
        </w:rPr>
        <w:t xml:space="preserve"> </w:t>
      </w:r>
      <w:r>
        <w:rPr>
          <w:sz w:val="28"/>
        </w:rPr>
        <w:t>використання.</w:t>
      </w:r>
    </w:p>
    <w:p w:rsidR="003821AB" w:rsidRDefault="003821AB" w:rsidP="003821AB">
      <w:pPr>
        <w:pStyle w:val="a3"/>
        <w:ind w:right="232"/>
        <w:jc w:val="both"/>
      </w:pPr>
      <w:r>
        <w:t>Дизайн повинен забезпечити наявність широкого переліку індивідуальних налаштувань і можливостей з урахуванням потреб користувачів.</w:t>
      </w:r>
    </w:p>
    <w:p w:rsidR="003821AB" w:rsidRDefault="003821AB" w:rsidP="003821AB">
      <w:pPr>
        <w:pStyle w:val="a5"/>
        <w:numPr>
          <w:ilvl w:val="0"/>
          <w:numId w:val="1"/>
        </w:numPr>
        <w:tabs>
          <w:tab w:val="left" w:pos="1110"/>
        </w:tabs>
        <w:spacing w:line="321" w:lineRule="exact"/>
        <w:ind w:hanging="284"/>
        <w:jc w:val="both"/>
        <w:rPr>
          <w:sz w:val="28"/>
        </w:rPr>
      </w:pPr>
      <w:r>
        <w:rPr>
          <w:sz w:val="28"/>
        </w:rPr>
        <w:t>Просте та зручне</w:t>
      </w:r>
      <w:r>
        <w:rPr>
          <w:spacing w:val="4"/>
          <w:sz w:val="28"/>
        </w:rPr>
        <w:t xml:space="preserve"> </w:t>
      </w:r>
      <w:r>
        <w:rPr>
          <w:sz w:val="28"/>
        </w:rPr>
        <w:t>використання.</w:t>
      </w:r>
    </w:p>
    <w:p w:rsidR="003821AB" w:rsidRDefault="003821AB" w:rsidP="003821AB">
      <w:pPr>
        <w:pStyle w:val="a3"/>
        <w:ind w:right="233"/>
        <w:jc w:val="both"/>
      </w:pPr>
      <w:r>
        <w:t>Дизайн повинен забезпечувати простоту та інтуїтивність використання незалежно від досвіду, освіти, мовного рівня та віку користувача.</w:t>
      </w:r>
    </w:p>
    <w:p w:rsidR="003821AB" w:rsidRDefault="003821AB" w:rsidP="003821AB">
      <w:pPr>
        <w:pStyle w:val="a5"/>
        <w:numPr>
          <w:ilvl w:val="0"/>
          <w:numId w:val="1"/>
        </w:numPr>
        <w:tabs>
          <w:tab w:val="left" w:pos="1168"/>
        </w:tabs>
        <w:ind w:left="259" w:right="234" w:firstLine="566"/>
        <w:jc w:val="both"/>
        <w:rPr>
          <w:sz w:val="28"/>
        </w:rPr>
      </w:pPr>
      <w:r>
        <w:rPr>
          <w:sz w:val="28"/>
        </w:rPr>
        <w:t>Сприйняття інформації з урахуванням різних сенсорних можливостей користувачів.</w:t>
      </w:r>
    </w:p>
    <w:p w:rsidR="003821AB" w:rsidRDefault="003821AB" w:rsidP="003821AB">
      <w:pPr>
        <w:pStyle w:val="a3"/>
        <w:ind w:right="231"/>
        <w:jc w:val="both"/>
      </w:pPr>
      <w:r>
        <w:t>Дизайн повинен сприяти ефективному донесенню всієї необхідної інформації до користувача незалежно від зовнішніх умов або можливостей сприйняття користувача.</w:t>
      </w:r>
    </w:p>
    <w:p w:rsidR="003821AB" w:rsidRDefault="003821AB" w:rsidP="003821AB">
      <w:pPr>
        <w:pStyle w:val="a5"/>
        <w:numPr>
          <w:ilvl w:val="0"/>
          <w:numId w:val="1"/>
        </w:numPr>
        <w:tabs>
          <w:tab w:val="left" w:pos="1110"/>
        </w:tabs>
        <w:spacing w:line="321" w:lineRule="exact"/>
        <w:ind w:hanging="284"/>
        <w:jc w:val="both"/>
        <w:rPr>
          <w:sz w:val="28"/>
        </w:rPr>
      </w:pPr>
      <w:r>
        <w:rPr>
          <w:sz w:val="28"/>
        </w:rPr>
        <w:t>Припустимість</w:t>
      </w:r>
      <w:r>
        <w:rPr>
          <w:spacing w:val="-2"/>
          <w:sz w:val="28"/>
        </w:rPr>
        <w:t xml:space="preserve"> </w:t>
      </w:r>
      <w:r>
        <w:rPr>
          <w:sz w:val="28"/>
        </w:rPr>
        <w:t>помилок.</w:t>
      </w:r>
    </w:p>
    <w:p w:rsidR="003821AB" w:rsidRDefault="003821AB" w:rsidP="003821AB">
      <w:pPr>
        <w:spacing w:line="321" w:lineRule="exact"/>
        <w:jc w:val="both"/>
        <w:rPr>
          <w:sz w:val="28"/>
        </w:rPr>
        <w:sectPr w:rsidR="003821AB">
          <w:pgSz w:w="11910" w:h="17230"/>
          <w:pgMar w:top="1040" w:right="340" w:bottom="280" w:left="1440" w:header="708" w:footer="708" w:gutter="0"/>
          <w:cols w:space="720"/>
        </w:sectPr>
      </w:pPr>
    </w:p>
    <w:p w:rsidR="003821AB" w:rsidRDefault="003821AB" w:rsidP="003821AB">
      <w:pPr>
        <w:pStyle w:val="a3"/>
        <w:spacing w:before="63"/>
        <w:ind w:right="230"/>
        <w:jc w:val="both"/>
      </w:pPr>
      <w:r>
        <w:lastRenderedPageBreak/>
        <w:t>Дизайн повинен звести до мінімуму можливість виникнення ризиків і шкідливих наслідків випадкових або ненавмисних дій користувачів.</w:t>
      </w:r>
    </w:p>
    <w:p w:rsidR="003821AB" w:rsidRDefault="003821AB" w:rsidP="003821AB">
      <w:pPr>
        <w:pStyle w:val="a5"/>
        <w:numPr>
          <w:ilvl w:val="0"/>
          <w:numId w:val="1"/>
        </w:numPr>
        <w:tabs>
          <w:tab w:val="left" w:pos="1110"/>
        </w:tabs>
        <w:spacing w:line="321" w:lineRule="exact"/>
        <w:ind w:hanging="284"/>
        <w:jc w:val="both"/>
        <w:rPr>
          <w:sz w:val="28"/>
        </w:rPr>
      </w:pPr>
      <w:r>
        <w:rPr>
          <w:sz w:val="28"/>
        </w:rPr>
        <w:t>Низький рівень фізичних</w:t>
      </w:r>
      <w:r>
        <w:rPr>
          <w:spacing w:val="-4"/>
          <w:sz w:val="28"/>
        </w:rPr>
        <w:t xml:space="preserve"> </w:t>
      </w:r>
      <w:r>
        <w:rPr>
          <w:sz w:val="28"/>
        </w:rPr>
        <w:t>зусиль.</w:t>
      </w:r>
    </w:p>
    <w:p w:rsidR="003821AB" w:rsidRDefault="003821AB" w:rsidP="003821AB">
      <w:pPr>
        <w:pStyle w:val="a3"/>
        <w:spacing w:line="244" w:lineRule="auto"/>
        <w:ind w:right="239"/>
        <w:jc w:val="both"/>
      </w:pPr>
      <w:r>
        <w:t>Дизайн розраховано на затрату незначних фізичних ресурсів користувачів, на мінімальний рівень стомлюваності.</w:t>
      </w:r>
    </w:p>
    <w:p w:rsidR="003821AB" w:rsidRDefault="003821AB" w:rsidP="003821AB">
      <w:pPr>
        <w:pStyle w:val="a5"/>
        <w:numPr>
          <w:ilvl w:val="0"/>
          <w:numId w:val="1"/>
        </w:numPr>
        <w:tabs>
          <w:tab w:val="left" w:pos="1110"/>
        </w:tabs>
        <w:spacing w:line="314" w:lineRule="exact"/>
        <w:ind w:hanging="284"/>
        <w:jc w:val="both"/>
        <w:rPr>
          <w:sz w:val="28"/>
        </w:rPr>
      </w:pPr>
      <w:r>
        <w:rPr>
          <w:sz w:val="28"/>
        </w:rPr>
        <w:t>Наявність необхідного розміру і</w:t>
      </w:r>
      <w:r>
        <w:rPr>
          <w:spacing w:val="-6"/>
          <w:sz w:val="28"/>
        </w:rPr>
        <w:t xml:space="preserve"> </w:t>
      </w:r>
      <w:r>
        <w:rPr>
          <w:sz w:val="28"/>
        </w:rPr>
        <w:t>простору.</w:t>
      </w:r>
    </w:p>
    <w:p w:rsidR="003821AB" w:rsidRDefault="003821AB" w:rsidP="003821AB">
      <w:pPr>
        <w:pStyle w:val="a3"/>
        <w:ind w:right="237"/>
        <w:jc w:val="both"/>
        <w:rPr>
          <w:sz w:val="24"/>
        </w:rPr>
      </w:pPr>
      <w:r>
        <w:t>Наявність необхідного розміру і простору при підході, під’їзді та різноманітних діях, незважаючи на фізичні параметри, стан і ступінь мобільності користувача</w:t>
      </w:r>
      <w:r>
        <w:rPr>
          <w:sz w:val="24"/>
        </w:rPr>
        <w:t>.</w:t>
      </w:r>
      <w:bookmarkEnd w:id="0"/>
    </w:p>
    <w:p w:rsidR="00583B15" w:rsidRPr="003821AB" w:rsidRDefault="00583B15"/>
    <w:sectPr w:rsidR="00583B15" w:rsidRPr="003821AB" w:rsidSect="00F16888">
      <w:pgSz w:w="11910" w:h="17230"/>
      <w:pgMar w:top="1060" w:right="340" w:bottom="28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BF4"/>
    <w:multiLevelType w:val="hybridMultilevel"/>
    <w:tmpl w:val="B1628010"/>
    <w:lvl w:ilvl="0" w:tplc="511C0DB4">
      <w:numFmt w:val="bullet"/>
      <w:lvlText w:val=""/>
      <w:lvlJc w:val="left"/>
      <w:pPr>
        <w:ind w:left="259" w:hanging="428"/>
      </w:pPr>
      <w:rPr>
        <w:rFonts w:ascii="Symbol" w:eastAsia="Symbol" w:hAnsi="Symbol" w:cs="Symbol" w:hint="default"/>
        <w:w w:val="99"/>
        <w:sz w:val="28"/>
        <w:szCs w:val="28"/>
        <w:lang w:val="uk-UA" w:eastAsia="en-US" w:bidi="ar-SA"/>
      </w:rPr>
    </w:lvl>
    <w:lvl w:ilvl="1" w:tplc="FED6E3D6">
      <w:numFmt w:val="bullet"/>
      <w:lvlText w:val="•"/>
      <w:lvlJc w:val="left"/>
      <w:pPr>
        <w:ind w:left="1246" w:hanging="428"/>
      </w:pPr>
      <w:rPr>
        <w:rFonts w:hint="default"/>
        <w:lang w:val="uk-UA" w:eastAsia="en-US" w:bidi="ar-SA"/>
      </w:rPr>
    </w:lvl>
    <w:lvl w:ilvl="2" w:tplc="2502399E">
      <w:numFmt w:val="bullet"/>
      <w:lvlText w:val="•"/>
      <w:lvlJc w:val="left"/>
      <w:pPr>
        <w:ind w:left="2233" w:hanging="428"/>
      </w:pPr>
      <w:rPr>
        <w:rFonts w:hint="default"/>
        <w:lang w:val="uk-UA" w:eastAsia="en-US" w:bidi="ar-SA"/>
      </w:rPr>
    </w:lvl>
    <w:lvl w:ilvl="3" w:tplc="CE620EE8">
      <w:numFmt w:val="bullet"/>
      <w:lvlText w:val="•"/>
      <w:lvlJc w:val="left"/>
      <w:pPr>
        <w:ind w:left="3220" w:hanging="428"/>
      </w:pPr>
      <w:rPr>
        <w:rFonts w:hint="default"/>
        <w:lang w:val="uk-UA" w:eastAsia="en-US" w:bidi="ar-SA"/>
      </w:rPr>
    </w:lvl>
    <w:lvl w:ilvl="4" w:tplc="1DEC2CCE">
      <w:numFmt w:val="bullet"/>
      <w:lvlText w:val="•"/>
      <w:lvlJc w:val="left"/>
      <w:pPr>
        <w:ind w:left="4207" w:hanging="428"/>
      </w:pPr>
      <w:rPr>
        <w:rFonts w:hint="default"/>
        <w:lang w:val="uk-UA" w:eastAsia="en-US" w:bidi="ar-SA"/>
      </w:rPr>
    </w:lvl>
    <w:lvl w:ilvl="5" w:tplc="35AA0BE2">
      <w:numFmt w:val="bullet"/>
      <w:lvlText w:val="•"/>
      <w:lvlJc w:val="left"/>
      <w:pPr>
        <w:ind w:left="5194" w:hanging="428"/>
      </w:pPr>
      <w:rPr>
        <w:rFonts w:hint="default"/>
        <w:lang w:val="uk-UA" w:eastAsia="en-US" w:bidi="ar-SA"/>
      </w:rPr>
    </w:lvl>
    <w:lvl w:ilvl="6" w:tplc="248A0BCE">
      <w:numFmt w:val="bullet"/>
      <w:lvlText w:val="•"/>
      <w:lvlJc w:val="left"/>
      <w:pPr>
        <w:ind w:left="6181" w:hanging="428"/>
      </w:pPr>
      <w:rPr>
        <w:rFonts w:hint="default"/>
        <w:lang w:val="uk-UA" w:eastAsia="en-US" w:bidi="ar-SA"/>
      </w:rPr>
    </w:lvl>
    <w:lvl w:ilvl="7" w:tplc="18D89066">
      <w:numFmt w:val="bullet"/>
      <w:lvlText w:val="•"/>
      <w:lvlJc w:val="left"/>
      <w:pPr>
        <w:ind w:left="7168" w:hanging="428"/>
      </w:pPr>
      <w:rPr>
        <w:rFonts w:hint="default"/>
        <w:lang w:val="uk-UA" w:eastAsia="en-US" w:bidi="ar-SA"/>
      </w:rPr>
    </w:lvl>
    <w:lvl w:ilvl="8" w:tplc="0B868FDC">
      <w:numFmt w:val="bullet"/>
      <w:lvlText w:val="•"/>
      <w:lvlJc w:val="left"/>
      <w:pPr>
        <w:ind w:left="8155" w:hanging="428"/>
      </w:pPr>
      <w:rPr>
        <w:rFonts w:hint="default"/>
        <w:lang w:val="uk-UA" w:eastAsia="en-US" w:bidi="ar-SA"/>
      </w:rPr>
    </w:lvl>
  </w:abstractNum>
  <w:abstractNum w:abstractNumId="1">
    <w:nsid w:val="0B590378"/>
    <w:multiLevelType w:val="hybridMultilevel"/>
    <w:tmpl w:val="7C147DC0"/>
    <w:lvl w:ilvl="0" w:tplc="8B5E36EC">
      <w:numFmt w:val="bullet"/>
      <w:lvlText w:val=""/>
      <w:lvlJc w:val="left"/>
      <w:pPr>
        <w:ind w:left="826" w:hanging="284"/>
      </w:pPr>
      <w:rPr>
        <w:rFonts w:ascii="Wingdings" w:eastAsia="Wingdings" w:hAnsi="Wingdings" w:cs="Wingdings" w:hint="default"/>
        <w:w w:val="99"/>
        <w:sz w:val="28"/>
        <w:szCs w:val="28"/>
        <w:lang w:val="uk-UA" w:eastAsia="en-US" w:bidi="ar-SA"/>
      </w:rPr>
    </w:lvl>
    <w:lvl w:ilvl="1" w:tplc="8124B480">
      <w:numFmt w:val="bullet"/>
      <w:lvlText w:val="•"/>
      <w:lvlJc w:val="left"/>
      <w:pPr>
        <w:ind w:left="1750" w:hanging="284"/>
      </w:pPr>
      <w:rPr>
        <w:rFonts w:hint="default"/>
        <w:lang w:val="uk-UA" w:eastAsia="en-US" w:bidi="ar-SA"/>
      </w:rPr>
    </w:lvl>
    <w:lvl w:ilvl="2" w:tplc="361A0F10">
      <w:numFmt w:val="bullet"/>
      <w:lvlText w:val="•"/>
      <w:lvlJc w:val="left"/>
      <w:pPr>
        <w:ind w:left="2681" w:hanging="284"/>
      </w:pPr>
      <w:rPr>
        <w:rFonts w:hint="default"/>
        <w:lang w:val="uk-UA" w:eastAsia="en-US" w:bidi="ar-SA"/>
      </w:rPr>
    </w:lvl>
    <w:lvl w:ilvl="3" w:tplc="3FEA6E72">
      <w:numFmt w:val="bullet"/>
      <w:lvlText w:val="•"/>
      <w:lvlJc w:val="left"/>
      <w:pPr>
        <w:ind w:left="3612" w:hanging="284"/>
      </w:pPr>
      <w:rPr>
        <w:rFonts w:hint="default"/>
        <w:lang w:val="uk-UA" w:eastAsia="en-US" w:bidi="ar-SA"/>
      </w:rPr>
    </w:lvl>
    <w:lvl w:ilvl="4" w:tplc="854052C0">
      <w:numFmt w:val="bullet"/>
      <w:lvlText w:val="•"/>
      <w:lvlJc w:val="left"/>
      <w:pPr>
        <w:ind w:left="4543" w:hanging="284"/>
      </w:pPr>
      <w:rPr>
        <w:rFonts w:hint="default"/>
        <w:lang w:val="uk-UA" w:eastAsia="en-US" w:bidi="ar-SA"/>
      </w:rPr>
    </w:lvl>
    <w:lvl w:ilvl="5" w:tplc="16C4A01E">
      <w:numFmt w:val="bullet"/>
      <w:lvlText w:val="•"/>
      <w:lvlJc w:val="left"/>
      <w:pPr>
        <w:ind w:left="5474" w:hanging="284"/>
      </w:pPr>
      <w:rPr>
        <w:rFonts w:hint="default"/>
        <w:lang w:val="uk-UA" w:eastAsia="en-US" w:bidi="ar-SA"/>
      </w:rPr>
    </w:lvl>
    <w:lvl w:ilvl="6" w:tplc="1D327560">
      <w:numFmt w:val="bullet"/>
      <w:lvlText w:val="•"/>
      <w:lvlJc w:val="left"/>
      <w:pPr>
        <w:ind w:left="6405" w:hanging="284"/>
      </w:pPr>
      <w:rPr>
        <w:rFonts w:hint="default"/>
        <w:lang w:val="uk-UA" w:eastAsia="en-US" w:bidi="ar-SA"/>
      </w:rPr>
    </w:lvl>
    <w:lvl w:ilvl="7" w:tplc="6128C146">
      <w:numFmt w:val="bullet"/>
      <w:lvlText w:val="•"/>
      <w:lvlJc w:val="left"/>
      <w:pPr>
        <w:ind w:left="7336" w:hanging="284"/>
      </w:pPr>
      <w:rPr>
        <w:rFonts w:hint="default"/>
        <w:lang w:val="uk-UA" w:eastAsia="en-US" w:bidi="ar-SA"/>
      </w:rPr>
    </w:lvl>
    <w:lvl w:ilvl="8" w:tplc="45BE110C">
      <w:numFmt w:val="bullet"/>
      <w:lvlText w:val="•"/>
      <w:lvlJc w:val="left"/>
      <w:pPr>
        <w:ind w:left="8267" w:hanging="284"/>
      </w:pPr>
      <w:rPr>
        <w:rFonts w:hint="default"/>
        <w:lang w:val="uk-UA" w:eastAsia="en-US" w:bidi="ar-SA"/>
      </w:rPr>
    </w:lvl>
  </w:abstractNum>
  <w:abstractNum w:abstractNumId="2">
    <w:nsid w:val="267C0E4B"/>
    <w:multiLevelType w:val="hybridMultilevel"/>
    <w:tmpl w:val="F8B0349E"/>
    <w:lvl w:ilvl="0" w:tplc="DD12AEE0">
      <w:numFmt w:val="bullet"/>
      <w:lvlText w:val="-"/>
      <w:lvlJc w:val="left"/>
      <w:pPr>
        <w:ind w:left="826" w:hanging="490"/>
      </w:pPr>
      <w:rPr>
        <w:rFonts w:ascii="Times New Roman" w:eastAsia="Times New Roman" w:hAnsi="Times New Roman" w:cs="Times New Roman" w:hint="default"/>
        <w:b/>
        <w:bCs/>
        <w:w w:val="99"/>
        <w:sz w:val="28"/>
        <w:szCs w:val="28"/>
        <w:lang w:val="uk-UA" w:eastAsia="en-US" w:bidi="ar-SA"/>
      </w:rPr>
    </w:lvl>
    <w:lvl w:ilvl="1" w:tplc="62EEDA8C">
      <w:numFmt w:val="bullet"/>
      <w:lvlText w:val="•"/>
      <w:lvlJc w:val="left"/>
      <w:pPr>
        <w:ind w:left="1750" w:hanging="490"/>
      </w:pPr>
      <w:rPr>
        <w:rFonts w:hint="default"/>
        <w:lang w:val="uk-UA" w:eastAsia="en-US" w:bidi="ar-SA"/>
      </w:rPr>
    </w:lvl>
    <w:lvl w:ilvl="2" w:tplc="BD5CFEE2">
      <w:numFmt w:val="bullet"/>
      <w:lvlText w:val="•"/>
      <w:lvlJc w:val="left"/>
      <w:pPr>
        <w:ind w:left="2681" w:hanging="490"/>
      </w:pPr>
      <w:rPr>
        <w:rFonts w:hint="default"/>
        <w:lang w:val="uk-UA" w:eastAsia="en-US" w:bidi="ar-SA"/>
      </w:rPr>
    </w:lvl>
    <w:lvl w:ilvl="3" w:tplc="C7CA4C62">
      <w:numFmt w:val="bullet"/>
      <w:lvlText w:val="•"/>
      <w:lvlJc w:val="left"/>
      <w:pPr>
        <w:ind w:left="3612" w:hanging="490"/>
      </w:pPr>
      <w:rPr>
        <w:rFonts w:hint="default"/>
        <w:lang w:val="uk-UA" w:eastAsia="en-US" w:bidi="ar-SA"/>
      </w:rPr>
    </w:lvl>
    <w:lvl w:ilvl="4" w:tplc="A368778E">
      <w:numFmt w:val="bullet"/>
      <w:lvlText w:val="•"/>
      <w:lvlJc w:val="left"/>
      <w:pPr>
        <w:ind w:left="4543" w:hanging="490"/>
      </w:pPr>
      <w:rPr>
        <w:rFonts w:hint="default"/>
        <w:lang w:val="uk-UA" w:eastAsia="en-US" w:bidi="ar-SA"/>
      </w:rPr>
    </w:lvl>
    <w:lvl w:ilvl="5" w:tplc="126648E2">
      <w:numFmt w:val="bullet"/>
      <w:lvlText w:val="•"/>
      <w:lvlJc w:val="left"/>
      <w:pPr>
        <w:ind w:left="5474" w:hanging="490"/>
      </w:pPr>
      <w:rPr>
        <w:rFonts w:hint="default"/>
        <w:lang w:val="uk-UA" w:eastAsia="en-US" w:bidi="ar-SA"/>
      </w:rPr>
    </w:lvl>
    <w:lvl w:ilvl="6" w:tplc="5EBA8022">
      <w:numFmt w:val="bullet"/>
      <w:lvlText w:val="•"/>
      <w:lvlJc w:val="left"/>
      <w:pPr>
        <w:ind w:left="6405" w:hanging="490"/>
      </w:pPr>
      <w:rPr>
        <w:rFonts w:hint="default"/>
        <w:lang w:val="uk-UA" w:eastAsia="en-US" w:bidi="ar-SA"/>
      </w:rPr>
    </w:lvl>
    <w:lvl w:ilvl="7" w:tplc="F6AE1F10">
      <w:numFmt w:val="bullet"/>
      <w:lvlText w:val="•"/>
      <w:lvlJc w:val="left"/>
      <w:pPr>
        <w:ind w:left="7336" w:hanging="490"/>
      </w:pPr>
      <w:rPr>
        <w:rFonts w:hint="default"/>
        <w:lang w:val="uk-UA" w:eastAsia="en-US" w:bidi="ar-SA"/>
      </w:rPr>
    </w:lvl>
    <w:lvl w:ilvl="8" w:tplc="E9F64332">
      <w:numFmt w:val="bullet"/>
      <w:lvlText w:val="•"/>
      <w:lvlJc w:val="left"/>
      <w:pPr>
        <w:ind w:left="8267" w:hanging="490"/>
      </w:pPr>
      <w:rPr>
        <w:rFonts w:hint="default"/>
        <w:lang w:val="uk-UA" w:eastAsia="en-US" w:bidi="ar-SA"/>
      </w:rPr>
    </w:lvl>
  </w:abstractNum>
  <w:abstractNum w:abstractNumId="3">
    <w:nsid w:val="29461CF7"/>
    <w:multiLevelType w:val="hybridMultilevel"/>
    <w:tmpl w:val="A7BEA196"/>
    <w:lvl w:ilvl="0" w:tplc="9FD426C0">
      <w:numFmt w:val="bullet"/>
      <w:lvlText w:val="-"/>
      <w:lvlJc w:val="left"/>
      <w:pPr>
        <w:ind w:left="259" w:hanging="284"/>
      </w:pPr>
      <w:rPr>
        <w:rFonts w:ascii="Times New Roman" w:eastAsia="Times New Roman" w:hAnsi="Times New Roman" w:cs="Times New Roman" w:hint="default"/>
        <w:b/>
        <w:bCs/>
        <w:w w:val="99"/>
        <w:sz w:val="28"/>
        <w:szCs w:val="28"/>
        <w:lang w:val="uk-UA" w:eastAsia="en-US" w:bidi="ar-SA"/>
      </w:rPr>
    </w:lvl>
    <w:lvl w:ilvl="1" w:tplc="E70A100C">
      <w:numFmt w:val="bullet"/>
      <w:lvlText w:val="•"/>
      <w:lvlJc w:val="left"/>
      <w:pPr>
        <w:ind w:left="1246" w:hanging="284"/>
      </w:pPr>
      <w:rPr>
        <w:rFonts w:hint="default"/>
        <w:lang w:val="uk-UA" w:eastAsia="en-US" w:bidi="ar-SA"/>
      </w:rPr>
    </w:lvl>
    <w:lvl w:ilvl="2" w:tplc="DF22DF1E">
      <w:numFmt w:val="bullet"/>
      <w:lvlText w:val="•"/>
      <w:lvlJc w:val="left"/>
      <w:pPr>
        <w:ind w:left="2233" w:hanging="284"/>
      </w:pPr>
      <w:rPr>
        <w:rFonts w:hint="default"/>
        <w:lang w:val="uk-UA" w:eastAsia="en-US" w:bidi="ar-SA"/>
      </w:rPr>
    </w:lvl>
    <w:lvl w:ilvl="3" w:tplc="46D0FA0E">
      <w:numFmt w:val="bullet"/>
      <w:lvlText w:val="•"/>
      <w:lvlJc w:val="left"/>
      <w:pPr>
        <w:ind w:left="3220" w:hanging="284"/>
      </w:pPr>
      <w:rPr>
        <w:rFonts w:hint="default"/>
        <w:lang w:val="uk-UA" w:eastAsia="en-US" w:bidi="ar-SA"/>
      </w:rPr>
    </w:lvl>
    <w:lvl w:ilvl="4" w:tplc="B7F0F2C6">
      <w:numFmt w:val="bullet"/>
      <w:lvlText w:val="•"/>
      <w:lvlJc w:val="left"/>
      <w:pPr>
        <w:ind w:left="4207" w:hanging="284"/>
      </w:pPr>
      <w:rPr>
        <w:rFonts w:hint="default"/>
        <w:lang w:val="uk-UA" w:eastAsia="en-US" w:bidi="ar-SA"/>
      </w:rPr>
    </w:lvl>
    <w:lvl w:ilvl="5" w:tplc="52D633AC">
      <w:numFmt w:val="bullet"/>
      <w:lvlText w:val="•"/>
      <w:lvlJc w:val="left"/>
      <w:pPr>
        <w:ind w:left="5194" w:hanging="284"/>
      </w:pPr>
      <w:rPr>
        <w:rFonts w:hint="default"/>
        <w:lang w:val="uk-UA" w:eastAsia="en-US" w:bidi="ar-SA"/>
      </w:rPr>
    </w:lvl>
    <w:lvl w:ilvl="6" w:tplc="CACA4CD2">
      <w:numFmt w:val="bullet"/>
      <w:lvlText w:val="•"/>
      <w:lvlJc w:val="left"/>
      <w:pPr>
        <w:ind w:left="6181" w:hanging="284"/>
      </w:pPr>
      <w:rPr>
        <w:rFonts w:hint="default"/>
        <w:lang w:val="uk-UA" w:eastAsia="en-US" w:bidi="ar-SA"/>
      </w:rPr>
    </w:lvl>
    <w:lvl w:ilvl="7" w:tplc="9804775A">
      <w:numFmt w:val="bullet"/>
      <w:lvlText w:val="•"/>
      <w:lvlJc w:val="left"/>
      <w:pPr>
        <w:ind w:left="7168" w:hanging="284"/>
      </w:pPr>
      <w:rPr>
        <w:rFonts w:hint="default"/>
        <w:lang w:val="uk-UA" w:eastAsia="en-US" w:bidi="ar-SA"/>
      </w:rPr>
    </w:lvl>
    <w:lvl w:ilvl="8" w:tplc="393E560C">
      <w:numFmt w:val="bullet"/>
      <w:lvlText w:val="•"/>
      <w:lvlJc w:val="left"/>
      <w:pPr>
        <w:ind w:left="8155" w:hanging="284"/>
      </w:pPr>
      <w:rPr>
        <w:rFonts w:hint="default"/>
        <w:lang w:val="uk-UA" w:eastAsia="en-US" w:bidi="ar-SA"/>
      </w:rPr>
    </w:lvl>
  </w:abstractNum>
  <w:abstractNum w:abstractNumId="4">
    <w:nsid w:val="297C404F"/>
    <w:multiLevelType w:val="hybridMultilevel"/>
    <w:tmpl w:val="AEF69C52"/>
    <w:lvl w:ilvl="0" w:tplc="A76A38E4">
      <w:numFmt w:val="bullet"/>
      <w:lvlText w:val=""/>
      <w:lvlJc w:val="left"/>
      <w:pPr>
        <w:ind w:left="259" w:hanging="284"/>
      </w:pPr>
      <w:rPr>
        <w:rFonts w:hint="default"/>
        <w:w w:val="99"/>
        <w:lang w:val="uk-UA" w:eastAsia="en-US" w:bidi="ar-SA"/>
      </w:rPr>
    </w:lvl>
    <w:lvl w:ilvl="1" w:tplc="CD12B954">
      <w:numFmt w:val="bullet"/>
      <w:lvlText w:val="-"/>
      <w:lvlJc w:val="left"/>
      <w:pPr>
        <w:ind w:left="1547" w:hanging="361"/>
      </w:pPr>
      <w:rPr>
        <w:rFonts w:ascii="Times New Roman" w:eastAsia="Times New Roman" w:hAnsi="Times New Roman" w:cs="Times New Roman" w:hint="default"/>
        <w:b/>
        <w:bCs/>
        <w:w w:val="99"/>
        <w:sz w:val="28"/>
        <w:szCs w:val="28"/>
        <w:lang w:val="uk-UA" w:eastAsia="en-US" w:bidi="ar-SA"/>
      </w:rPr>
    </w:lvl>
    <w:lvl w:ilvl="2" w:tplc="3D044B6C">
      <w:numFmt w:val="bullet"/>
      <w:lvlText w:val="•"/>
      <w:lvlJc w:val="left"/>
      <w:pPr>
        <w:ind w:left="2494" w:hanging="361"/>
      </w:pPr>
      <w:rPr>
        <w:rFonts w:hint="default"/>
        <w:lang w:val="uk-UA" w:eastAsia="en-US" w:bidi="ar-SA"/>
      </w:rPr>
    </w:lvl>
    <w:lvl w:ilvl="3" w:tplc="CB2CEB94">
      <w:numFmt w:val="bullet"/>
      <w:lvlText w:val="•"/>
      <w:lvlJc w:val="left"/>
      <w:pPr>
        <w:ind w:left="3448" w:hanging="361"/>
      </w:pPr>
      <w:rPr>
        <w:rFonts w:hint="default"/>
        <w:lang w:val="uk-UA" w:eastAsia="en-US" w:bidi="ar-SA"/>
      </w:rPr>
    </w:lvl>
    <w:lvl w:ilvl="4" w:tplc="4E1013EA">
      <w:numFmt w:val="bullet"/>
      <w:lvlText w:val="•"/>
      <w:lvlJc w:val="left"/>
      <w:pPr>
        <w:ind w:left="4402" w:hanging="361"/>
      </w:pPr>
      <w:rPr>
        <w:rFonts w:hint="default"/>
        <w:lang w:val="uk-UA" w:eastAsia="en-US" w:bidi="ar-SA"/>
      </w:rPr>
    </w:lvl>
    <w:lvl w:ilvl="5" w:tplc="6AB07582">
      <w:numFmt w:val="bullet"/>
      <w:lvlText w:val="•"/>
      <w:lvlJc w:val="left"/>
      <w:pPr>
        <w:ind w:left="5357" w:hanging="361"/>
      </w:pPr>
      <w:rPr>
        <w:rFonts w:hint="default"/>
        <w:lang w:val="uk-UA" w:eastAsia="en-US" w:bidi="ar-SA"/>
      </w:rPr>
    </w:lvl>
    <w:lvl w:ilvl="6" w:tplc="939073F6">
      <w:numFmt w:val="bullet"/>
      <w:lvlText w:val="•"/>
      <w:lvlJc w:val="left"/>
      <w:pPr>
        <w:ind w:left="6311" w:hanging="361"/>
      </w:pPr>
      <w:rPr>
        <w:rFonts w:hint="default"/>
        <w:lang w:val="uk-UA" w:eastAsia="en-US" w:bidi="ar-SA"/>
      </w:rPr>
    </w:lvl>
    <w:lvl w:ilvl="7" w:tplc="3A9A7C6E">
      <w:numFmt w:val="bullet"/>
      <w:lvlText w:val="•"/>
      <w:lvlJc w:val="left"/>
      <w:pPr>
        <w:ind w:left="7265" w:hanging="361"/>
      </w:pPr>
      <w:rPr>
        <w:rFonts w:hint="default"/>
        <w:lang w:val="uk-UA" w:eastAsia="en-US" w:bidi="ar-SA"/>
      </w:rPr>
    </w:lvl>
    <w:lvl w:ilvl="8" w:tplc="154AF97E">
      <w:numFmt w:val="bullet"/>
      <w:lvlText w:val="•"/>
      <w:lvlJc w:val="left"/>
      <w:pPr>
        <w:ind w:left="8220" w:hanging="361"/>
      </w:pPr>
      <w:rPr>
        <w:rFonts w:hint="default"/>
        <w:lang w:val="uk-UA" w:eastAsia="en-US" w:bidi="ar-SA"/>
      </w:rPr>
    </w:lvl>
  </w:abstractNum>
  <w:abstractNum w:abstractNumId="5">
    <w:nsid w:val="2A26268B"/>
    <w:multiLevelType w:val="hybridMultilevel"/>
    <w:tmpl w:val="A19A2208"/>
    <w:lvl w:ilvl="0" w:tplc="CD606388">
      <w:numFmt w:val="bullet"/>
      <w:lvlText w:val="-"/>
      <w:lvlJc w:val="left"/>
      <w:pPr>
        <w:ind w:left="970" w:hanging="144"/>
      </w:pPr>
      <w:rPr>
        <w:rFonts w:ascii="Times New Roman" w:eastAsia="Times New Roman" w:hAnsi="Times New Roman" w:cs="Times New Roman" w:hint="default"/>
        <w:i/>
        <w:w w:val="99"/>
        <w:sz w:val="24"/>
        <w:szCs w:val="24"/>
        <w:lang w:val="uk-UA" w:eastAsia="en-US" w:bidi="ar-SA"/>
      </w:rPr>
    </w:lvl>
    <w:lvl w:ilvl="1" w:tplc="E56032F8">
      <w:numFmt w:val="bullet"/>
      <w:lvlText w:val="•"/>
      <w:lvlJc w:val="left"/>
      <w:pPr>
        <w:ind w:left="1894" w:hanging="144"/>
      </w:pPr>
      <w:rPr>
        <w:rFonts w:hint="default"/>
        <w:lang w:val="uk-UA" w:eastAsia="en-US" w:bidi="ar-SA"/>
      </w:rPr>
    </w:lvl>
    <w:lvl w:ilvl="2" w:tplc="A992E61E">
      <w:numFmt w:val="bullet"/>
      <w:lvlText w:val="•"/>
      <w:lvlJc w:val="left"/>
      <w:pPr>
        <w:ind w:left="2809" w:hanging="144"/>
      </w:pPr>
      <w:rPr>
        <w:rFonts w:hint="default"/>
        <w:lang w:val="uk-UA" w:eastAsia="en-US" w:bidi="ar-SA"/>
      </w:rPr>
    </w:lvl>
    <w:lvl w:ilvl="3" w:tplc="C02AA4C2">
      <w:numFmt w:val="bullet"/>
      <w:lvlText w:val="•"/>
      <w:lvlJc w:val="left"/>
      <w:pPr>
        <w:ind w:left="3724" w:hanging="144"/>
      </w:pPr>
      <w:rPr>
        <w:rFonts w:hint="default"/>
        <w:lang w:val="uk-UA" w:eastAsia="en-US" w:bidi="ar-SA"/>
      </w:rPr>
    </w:lvl>
    <w:lvl w:ilvl="4" w:tplc="25EE6E48">
      <w:numFmt w:val="bullet"/>
      <w:lvlText w:val="•"/>
      <w:lvlJc w:val="left"/>
      <w:pPr>
        <w:ind w:left="4639" w:hanging="144"/>
      </w:pPr>
      <w:rPr>
        <w:rFonts w:hint="default"/>
        <w:lang w:val="uk-UA" w:eastAsia="en-US" w:bidi="ar-SA"/>
      </w:rPr>
    </w:lvl>
    <w:lvl w:ilvl="5" w:tplc="1A720D4C">
      <w:numFmt w:val="bullet"/>
      <w:lvlText w:val="•"/>
      <w:lvlJc w:val="left"/>
      <w:pPr>
        <w:ind w:left="5554" w:hanging="144"/>
      </w:pPr>
      <w:rPr>
        <w:rFonts w:hint="default"/>
        <w:lang w:val="uk-UA" w:eastAsia="en-US" w:bidi="ar-SA"/>
      </w:rPr>
    </w:lvl>
    <w:lvl w:ilvl="6" w:tplc="8340D044">
      <w:numFmt w:val="bullet"/>
      <w:lvlText w:val="•"/>
      <w:lvlJc w:val="left"/>
      <w:pPr>
        <w:ind w:left="6469" w:hanging="144"/>
      </w:pPr>
      <w:rPr>
        <w:rFonts w:hint="default"/>
        <w:lang w:val="uk-UA" w:eastAsia="en-US" w:bidi="ar-SA"/>
      </w:rPr>
    </w:lvl>
    <w:lvl w:ilvl="7" w:tplc="3FCA7552">
      <w:numFmt w:val="bullet"/>
      <w:lvlText w:val="•"/>
      <w:lvlJc w:val="left"/>
      <w:pPr>
        <w:ind w:left="7384" w:hanging="144"/>
      </w:pPr>
      <w:rPr>
        <w:rFonts w:hint="default"/>
        <w:lang w:val="uk-UA" w:eastAsia="en-US" w:bidi="ar-SA"/>
      </w:rPr>
    </w:lvl>
    <w:lvl w:ilvl="8" w:tplc="4BC08ED0">
      <w:numFmt w:val="bullet"/>
      <w:lvlText w:val="•"/>
      <w:lvlJc w:val="left"/>
      <w:pPr>
        <w:ind w:left="8299" w:hanging="144"/>
      </w:pPr>
      <w:rPr>
        <w:rFonts w:hint="default"/>
        <w:lang w:val="uk-UA" w:eastAsia="en-US" w:bidi="ar-SA"/>
      </w:rPr>
    </w:lvl>
  </w:abstractNum>
  <w:abstractNum w:abstractNumId="6">
    <w:nsid w:val="31FE263B"/>
    <w:multiLevelType w:val="hybridMultilevel"/>
    <w:tmpl w:val="A2065DA2"/>
    <w:lvl w:ilvl="0" w:tplc="9A785524">
      <w:numFmt w:val="bullet"/>
      <w:lvlText w:val=""/>
      <w:lvlJc w:val="left"/>
      <w:pPr>
        <w:ind w:left="259" w:hanging="284"/>
      </w:pPr>
      <w:rPr>
        <w:rFonts w:ascii="Symbol" w:eastAsia="Symbol" w:hAnsi="Symbol" w:cs="Symbol" w:hint="default"/>
        <w:w w:val="99"/>
        <w:sz w:val="28"/>
        <w:szCs w:val="28"/>
        <w:lang w:val="uk-UA" w:eastAsia="en-US" w:bidi="ar-SA"/>
      </w:rPr>
    </w:lvl>
    <w:lvl w:ilvl="1" w:tplc="C3C4BD16">
      <w:numFmt w:val="bullet"/>
      <w:lvlText w:val="•"/>
      <w:lvlJc w:val="left"/>
      <w:pPr>
        <w:ind w:left="1246" w:hanging="284"/>
      </w:pPr>
      <w:rPr>
        <w:rFonts w:hint="default"/>
        <w:lang w:val="uk-UA" w:eastAsia="en-US" w:bidi="ar-SA"/>
      </w:rPr>
    </w:lvl>
    <w:lvl w:ilvl="2" w:tplc="9E34A8B8">
      <w:numFmt w:val="bullet"/>
      <w:lvlText w:val="•"/>
      <w:lvlJc w:val="left"/>
      <w:pPr>
        <w:ind w:left="2233" w:hanging="284"/>
      </w:pPr>
      <w:rPr>
        <w:rFonts w:hint="default"/>
        <w:lang w:val="uk-UA" w:eastAsia="en-US" w:bidi="ar-SA"/>
      </w:rPr>
    </w:lvl>
    <w:lvl w:ilvl="3" w:tplc="22FA214E">
      <w:numFmt w:val="bullet"/>
      <w:lvlText w:val="•"/>
      <w:lvlJc w:val="left"/>
      <w:pPr>
        <w:ind w:left="3220" w:hanging="284"/>
      </w:pPr>
      <w:rPr>
        <w:rFonts w:hint="default"/>
        <w:lang w:val="uk-UA" w:eastAsia="en-US" w:bidi="ar-SA"/>
      </w:rPr>
    </w:lvl>
    <w:lvl w:ilvl="4" w:tplc="0F0EC796">
      <w:numFmt w:val="bullet"/>
      <w:lvlText w:val="•"/>
      <w:lvlJc w:val="left"/>
      <w:pPr>
        <w:ind w:left="4207" w:hanging="284"/>
      </w:pPr>
      <w:rPr>
        <w:rFonts w:hint="default"/>
        <w:lang w:val="uk-UA" w:eastAsia="en-US" w:bidi="ar-SA"/>
      </w:rPr>
    </w:lvl>
    <w:lvl w:ilvl="5" w:tplc="6F64E306">
      <w:numFmt w:val="bullet"/>
      <w:lvlText w:val="•"/>
      <w:lvlJc w:val="left"/>
      <w:pPr>
        <w:ind w:left="5194" w:hanging="284"/>
      </w:pPr>
      <w:rPr>
        <w:rFonts w:hint="default"/>
        <w:lang w:val="uk-UA" w:eastAsia="en-US" w:bidi="ar-SA"/>
      </w:rPr>
    </w:lvl>
    <w:lvl w:ilvl="6" w:tplc="1DBC210C">
      <w:numFmt w:val="bullet"/>
      <w:lvlText w:val="•"/>
      <w:lvlJc w:val="left"/>
      <w:pPr>
        <w:ind w:left="6181" w:hanging="284"/>
      </w:pPr>
      <w:rPr>
        <w:rFonts w:hint="default"/>
        <w:lang w:val="uk-UA" w:eastAsia="en-US" w:bidi="ar-SA"/>
      </w:rPr>
    </w:lvl>
    <w:lvl w:ilvl="7" w:tplc="5156B53A">
      <w:numFmt w:val="bullet"/>
      <w:lvlText w:val="•"/>
      <w:lvlJc w:val="left"/>
      <w:pPr>
        <w:ind w:left="7168" w:hanging="284"/>
      </w:pPr>
      <w:rPr>
        <w:rFonts w:hint="default"/>
        <w:lang w:val="uk-UA" w:eastAsia="en-US" w:bidi="ar-SA"/>
      </w:rPr>
    </w:lvl>
    <w:lvl w:ilvl="8" w:tplc="F50EAB20">
      <w:numFmt w:val="bullet"/>
      <w:lvlText w:val="•"/>
      <w:lvlJc w:val="left"/>
      <w:pPr>
        <w:ind w:left="8155" w:hanging="284"/>
      </w:pPr>
      <w:rPr>
        <w:rFonts w:hint="default"/>
        <w:lang w:val="uk-UA" w:eastAsia="en-US" w:bidi="ar-SA"/>
      </w:rPr>
    </w:lvl>
  </w:abstractNum>
  <w:abstractNum w:abstractNumId="7">
    <w:nsid w:val="49562EBF"/>
    <w:multiLevelType w:val="hybridMultilevel"/>
    <w:tmpl w:val="24B24C52"/>
    <w:lvl w:ilvl="0" w:tplc="649A05CC">
      <w:numFmt w:val="bullet"/>
      <w:lvlText w:val=""/>
      <w:lvlJc w:val="left"/>
      <w:pPr>
        <w:ind w:left="259" w:hanging="284"/>
      </w:pPr>
      <w:rPr>
        <w:rFonts w:ascii="Symbol" w:eastAsia="Symbol" w:hAnsi="Symbol" w:cs="Symbol" w:hint="default"/>
        <w:w w:val="99"/>
        <w:sz w:val="28"/>
        <w:szCs w:val="28"/>
        <w:lang w:val="uk-UA" w:eastAsia="en-US" w:bidi="ar-SA"/>
      </w:rPr>
    </w:lvl>
    <w:lvl w:ilvl="1" w:tplc="D7C42270">
      <w:numFmt w:val="bullet"/>
      <w:lvlText w:val="•"/>
      <w:lvlJc w:val="left"/>
      <w:pPr>
        <w:ind w:left="1246" w:hanging="284"/>
      </w:pPr>
      <w:rPr>
        <w:rFonts w:hint="default"/>
        <w:lang w:val="uk-UA" w:eastAsia="en-US" w:bidi="ar-SA"/>
      </w:rPr>
    </w:lvl>
    <w:lvl w:ilvl="2" w:tplc="AF281012">
      <w:numFmt w:val="bullet"/>
      <w:lvlText w:val="•"/>
      <w:lvlJc w:val="left"/>
      <w:pPr>
        <w:ind w:left="2233" w:hanging="284"/>
      </w:pPr>
      <w:rPr>
        <w:rFonts w:hint="default"/>
        <w:lang w:val="uk-UA" w:eastAsia="en-US" w:bidi="ar-SA"/>
      </w:rPr>
    </w:lvl>
    <w:lvl w:ilvl="3" w:tplc="E70E9B3C">
      <w:numFmt w:val="bullet"/>
      <w:lvlText w:val="•"/>
      <w:lvlJc w:val="left"/>
      <w:pPr>
        <w:ind w:left="3220" w:hanging="284"/>
      </w:pPr>
      <w:rPr>
        <w:rFonts w:hint="default"/>
        <w:lang w:val="uk-UA" w:eastAsia="en-US" w:bidi="ar-SA"/>
      </w:rPr>
    </w:lvl>
    <w:lvl w:ilvl="4" w:tplc="F926D10A">
      <w:numFmt w:val="bullet"/>
      <w:lvlText w:val="•"/>
      <w:lvlJc w:val="left"/>
      <w:pPr>
        <w:ind w:left="4207" w:hanging="284"/>
      </w:pPr>
      <w:rPr>
        <w:rFonts w:hint="default"/>
        <w:lang w:val="uk-UA" w:eastAsia="en-US" w:bidi="ar-SA"/>
      </w:rPr>
    </w:lvl>
    <w:lvl w:ilvl="5" w:tplc="092A1422">
      <w:numFmt w:val="bullet"/>
      <w:lvlText w:val="•"/>
      <w:lvlJc w:val="left"/>
      <w:pPr>
        <w:ind w:left="5194" w:hanging="284"/>
      </w:pPr>
      <w:rPr>
        <w:rFonts w:hint="default"/>
        <w:lang w:val="uk-UA" w:eastAsia="en-US" w:bidi="ar-SA"/>
      </w:rPr>
    </w:lvl>
    <w:lvl w:ilvl="6" w:tplc="D2CA12C0">
      <w:numFmt w:val="bullet"/>
      <w:lvlText w:val="•"/>
      <w:lvlJc w:val="left"/>
      <w:pPr>
        <w:ind w:left="6181" w:hanging="284"/>
      </w:pPr>
      <w:rPr>
        <w:rFonts w:hint="default"/>
        <w:lang w:val="uk-UA" w:eastAsia="en-US" w:bidi="ar-SA"/>
      </w:rPr>
    </w:lvl>
    <w:lvl w:ilvl="7" w:tplc="B04AAB68">
      <w:numFmt w:val="bullet"/>
      <w:lvlText w:val="•"/>
      <w:lvlJc w:val="left"/>
      <w:pPr>
        <w:ind w:left="7168" w:hanging="284"/>
      </w:pPr>
      <w:rPr>
        <w:rFonts w:hint="default"/>
        <w:lang w:val="uk-UA" w:eastAsia="en-US" w:bidi="ar-SA"/>
      </w:rPr>
    </w:lvl>
    <w:lvl w:ilvl="8" w:tplc="5FAA5102">
      <w:numFmt w:val="bullet"/>
      <w:lvlText w:val="•"/>
      <w:lvlJc w:val="left"/>
      <w:pPr>
        <w:ind w:left="8155" w:hanging="284"/>
      </w:pPr>
      <w:rPr>
        <w:rFonts w:hint="default"/>
        <w:lang w:val="uk-UA" w:eastAsia="en-US" w:bidi="ar-SA"/>
      </w:rPr>
    </w:lvl>
  </w:abstractNum>
  <w:abstractNum w:abstractNumId="8">
    <w:nsid w:val="4CCE3EF4"/>
    <w:multiLevelType w:val="hybridMultilevel"/>
    <w:tmpl w:val="CDFCB202"/>
    <w:lvl w:ilvl="0" w:tplc="A810DEDE">
      <w:start w:val="8"/>
      <w:numFmt w:val="decimal"/>
      <w:lvlText w:val="%1."/>
      <w:lvlJc w:val="left"/>
      <w:pPr>
        <w:ind w:left="1109" w:hanging="283"/>
        <w:jc w:val="left"/>
      </w:pPr>
      <w:rPr>
        <w:rFonts w:ascii="Times New Roman" w:eastAsia="Times New Roman" w:hAnsi="Times New Roman" w:cs="Times New Roman" w:hint="default"/>
        <w:b/>
        <w:bCs/>
        <w:w w:val="99"/>
        <w:sz w:val="28"/>
        <w:szCs w:val="28"/>
        <w:lang w:val="uk-UA" w:eastAsia="en-US" w:bidi="ar-SA"/>
      </w:rPr>
    </w:lvl>
    <w:lvl w:ilvl="1" w:tplc="ABB617F8">
      <w:numFmt w:val="bullet"/>
      <w:lvlText w:val="•"/>
      <w:lvlJc w:val="left"/>
      <w:pPr>
        <w:ind w:left="2002" w:hanging="283"/>
      </w:pPr>
      <w:rPr>
        <w:rFonts w:hint="default"/>
        <w:lang w:val="uk-UA" w:eastAsia="en-US" w:bidi="ar-SA"/>
      </w:rPr>
    </w:lvl>
    <w:lvl w:ilvl="2" w:tplc="ED50D5A6">
      <w:numFmt w:val="bullet"/>
      <w:lvlText w:val="•"/>
      <w:lvlJc w:val="left"/>
      <w:pPr>
        <w:ind w:left="2905" w:hanging="283"/>
      </w:pPr>
      <w:rPr>
        <w:rFonts w:hint="default"/>
        <w:lang w:val="uk-UA" w:eastAsia="en-US" w:bidi="ar-SA"/>
      </w:rPr>
    </w:lvl>
    <w:lvl w:ilvl="3" w:tplc="BB4E1084">
      <w:numFmt w:val="bullet"/>
      <w:lvlText w:val="•"/>
      <w:lvlJc w:val="left"/>
      <w:pPr>
        <w:ind w:left="3808" w:hanging="283"/>
      </w:pPr>
      <w:rPr>
        <w:rFonts w:hint="default"/>
        <w:lang w:val="uk-UA" w:eastAsia="en-US" w:bidi="ar-SA"/>
      </w:rPr>
    </w:lvl>
    <w:lvl w:ilvl="4" w:tplc="13C607C6">
      <w:numFmt w:val="bullet"/>
      <w:lvlText w:val="•"/>
      <w:lvlJc w:val="left"/>
      <w:pPr>
        <w:ind w:left="4711" w:hanging="283"/>
      </w:pPr>
      <w:rPr>
        <w:rFonts w:hint="default"/>
        <w:lang w:val="uk-UA" w:eastAsia="en-US" w:bidi="ar-SA"/>
      </w:rPr>
    </w:lvl>
    <w:lvl w:ilvl="5" w:tplc="A9F48D78">
      <w:numFmt w:val="bullet"/>
      <w:lvlText w:val="•"/>
      <w:lvlJc w:val="left"/>
      <w:pPr>
        <w:ind w:left="5614" w:hanging="283"/>
      </w:pPr>
      <w:rPr>
        <w:rFonts w:hint="default"/>
        <w:lang w:val="uk-UA" w:eastAsia="en-US" w:bidi="ar-SA"/>
      </w:rPr>
    </w:lvl>
    <w:lvl w:ilvl="6" w:tplc="C8E46A3C">
      <w:numFmt w:val="bullet"/>
      <w:lvlText w:val="•"/>
      <w:lvlJc w:val="left"/>
      <w:pPr>
        <w:ind w:left="6517" w:hanging="283"/>
      </w:pPr>
      <w:rPr>
        <w:rFonts w:hint="default"/>
        <w:lang w:val="uk-UA" w:eastAsia="en-US" w:bidi="ar-SA"/>
      </w:rPr>
    </w:lvl>
    <w:lvl w:ilvl="7" w:tplc="009249E0">
      <w:numFmt w:val="bullet"/>
      <w:lvlText w:val="•"/>
      <w:lvlJc w:val="left"/>
      <w:pPr>
        <w:ind w:left="7420" w:hanging="283"/>
      </w:pPr>
      <w:rPr>
        <w:rFonts w:hint="default"/>
        <w:lang w:val="uk-UA" w:eastAsia="en-US" w:bidi="ar-SA"/>
      </w:rPr>
    </w:lvl>
    <w:lvl w:ilvl="8" w:tplc="9BBE483E">
      <w:numFmt w:val="bullet"/>
      <w:lvlText w:val="•"/>
      <w:lvlJc w:val="left"/>
      <w:pPr>
        <w:ind w:left="8323" w:hanging="283"/>
      </w:pPr>
      <w:rPr>
        <w:rFonts w:hint="default"/>
        <w:lang w:val="uk-UA" w:eastAsia="en-US" w:bidi="ar-SA"/>
      </w:rPr>
    </w:lvl>
  </w:abstractNum>
  <w:abstractNum w:abstractNumId="9">
    <w:nsid w:val="54017060"/>
    <w:multiLevelType w:val="hybridMultilevel"/>
    <w:tmpl w:val="D506C198"/>
    <w:lvl w:ilvl="0" w:tplc="682250B4">
      <w:start w:val="1"/>
      <w:numFmt w:val="decimal"/>
      <w:lvlText w:val="%1."/>
      <w:lvlJc w:val="left"/>
      <w:pPr>
        <w:ind w:left="945" w:hanging="326"/>
        <w:jc w:val="right"/>
      </w:pPr>
      <w:rPr>
        <w:rFonts w:hint="default"/>
        <w:b/>
        <w:bCs/>
        <w:spacing w:val="0"/>
        <w:w w:val="100"/>
        <w:lang w:val="uk-UA" w:eastAsia="en-US" w:bidi="ar-SA"/>
      </w:rPr>
    </w:lvl>
    <w:lvl w:ilvl="1" w:tplc="8D4AB35E">
      <w:numFmt w:val="bullet"/>
      <w:lvlText w:val="•"/>
      <w:lvlJc w:val="left"/>
      <w:pPr>
        <w:ind w:left="1858" w:hanging="326"/>
      </w:pPr>
      <w:rPr>
        <w:rFonts w:hint="default"/>
        <w:lang w:val="uk-UA" w:eastAsia="en-US" w:bidi="ar-SA"/>
      </w:rPr>
    </w:lvl>
    <w:lvl w:ilvl="2" w:tplc="C6BEF9CA">
      <w:numFmt w:val="bullet"/>
      <w:lvlText w:val="•"/>
      <w:lvlJc w:val="left"/>
      <w:pPr>
        <w:ind w:left="2777" w:hanging="326"/>
      </w:pPr>
      <w:rPr>
        <w:rFonts w:hint="default"/>
        <w:lang w:val="uk-UA" w:eastAsia="en-US" w:bidi="ar-SA"/>
      </w:rPr>
    </w:lvl>
    <w:lvl w:ilvl="3" w:tplc="517EB6BE">
      <w:numFmt w:val="bullet"/>
      <w:lvlText w:val="•"/>
      <w:lvlJc w:val="left"/>
      <w:pPr>
        <w:ind w:left="3696" w:hanging="326"/>
      </w:pPr>
      <w:rPr>
        <w:rFonts w:hint="default"/>
        <w:lang w:val="uk-UA" w:eastAsia="en-US" w:bidi="ar-SA"/>
      </w:rPr>
    </w:lvl>
    <w:lvl w:ilvl="4" w:tplc="4E2C5862">
      <w:numFmt w:val="bullet"/>
      <w:lvlText w:val="•"/>
      <w:lvlJc w:val="left"/>
      <w:pPr>
        <w:ind w:left="4615" w:hanging="326"/>
      </w:pPr>
      <w:rPr>
        <w:rFonts w:hint="default"/>
        <w:lang w:val="uk-UA" w:eastAsia="en-US" w:bidi="ar-SA"/>
      </w:rPr>
    </w:lvl>
    <w:lvl w:ilvl="5" w:tplc="2FD8DD72">
      <w:numFmt w:val="bullet"/>
      <w:lvlText w:val="•"/>
      <w:lvlJc w:val="left"/>
      <w:pPr>
        <w:ind w:left="5534" w:hanging="326"/>
      </w:pPr>
      <w:rPr>
        <w:rFonts w:hint="default"/>
        <w:lang w:val="uk-UA" w:eastAsia="en-US" w:bidi="ar-SA"/>
      </w:rPr>
    </w:lvl>
    <w:lvl w:ilvl="6" w:tplc="13F29D0C">
      <w:numFmt w:val="bullet"/>
      <w:lvlText w:val="•"/>
      <w:lvlJc w:val="left"/>
      <w:pPr>
        <w:ind w:left="6453" w:hanging="326"/>
      </w:pPr>
      <w:rPr>
        <w:rFonts w:hint="default"/>
        <w:lang w:val="uk-UA" w:eastAsia="en-US" w:bidi="ar-SA"/>
      </w:rPr>
    </w:lvl>
    <w:lvl w:ilvl="7" w:tplc="3F808C32">
      <w:numFmt w:val="bullet"/>
      <w:lvlText w:val="•"/>
      <w:lvlJc w:val="left"/>
      <w:pPr>
        <w:ind w:left="7372" w:hanging="326"/>
      </w:pPr>
      <w:rPr>
        <w:rFonts w:hint="default"/>
        <w:lang w:val="uk-UA" w:eastAsia="en-US" w:bidi="ar-SA"/>
      </w:rPr>
    </w:lvl>
    <w:lvl w:ilvl="8" w:tplc="D0B2F338">
      <w:numFmt w:val="bullet"/>
      <w:lvlText w:val="•"/>
      <w:lvlJc w:val="left"/>
      <w:pPr>
        <w:ind w:left="8291" w:hanging="326"/>
      </w:pPr>
      <w:rPr>
        <w:rFonts w:hint="default"/>
        <w:lang w:val="uk-UA" w:eastAsia="en-US" w:bidi="ar-SA"/>
      </w:rPr>
    </w:lvl>
  </w:abstractNum>
  <w:abstractNum w:abstractNumId="10">
    <w:nsid w:val="64BD628D"/>
    <w:multiLevelType w:val="hybridMultilevel"/>
    <w:tmpl w:val="1BC8442C"/>
    <w:lvl w:ilvl="0" w:tplc="DCCC0E76">
      <w:start w:val="1"/>
      <w:numFmt w:val="decimal"/>
      <w:lvlText w:val="%1."/>
      <w:lvlJc w:val="left"/>
      <w:pPr>
        <w:ind w:left="259" w:hanging="350"/>
        <w:jc w:val="left"/>
      </w:pPr>
      <w:rPr>
        <w:rFonts w:ascii="Times New Roman" w:eastAsia="Times New Roman" w:hAnsi="Times New Roman" w:cs="Times New Roman" w:hint="default"/>
        <w:w w:val="99"/>
        <w:sz w:val="28"/>
        <w:szCs w:val="28"/>
        <w:lang w:val="uk-UA" w:eastAsia="en-US" w:bidi="ar-SA"/>
      </w:rPr>
    </w:lvl>
    <w:lvl w:ilvl="1" w:tplc="2ED4D75E">
      <w:numFmt w:val="bullet"/>
      <w:lvlText w:val="•"/>
      <w:lvlJc w:val="left"/>
      <w:pPr>
        <w:ind w:left="1246" w:hanging="350"/>
      </w:pPr>
      <w:rPr>
        <w:rFonts w:hint="default"/>
        <w:lang w:val="uk-UA" w:eastAsia="en-US" w:bidi="ar-SA"/>
      </w:rPr>
    </w:lvl>
    <w:lvl w:ilvl="2" w:tplc="A81A9AE6">
      <w:numFmt w:val="bullet"/>
      <w:lvlText w:val="•"/>
      <w:lvlJc w:val="left"/>
      <w:pPr>
        <w:ind w:left="2233" w:hanging="350"/>
      </w:pPr>
      <w:rPr>
        <w:rFonts w:hint="default"/>
        <w:lang w:val="uk-UA" w:eastAsia="en-US" w:bidi="ar-SA"/>
      </w:rPr>
    </w:lvl>
    <w:lvl w:ilvl="3" w:tplc="0E369164">
      <w:numFmt w:val="bullet"/>
      <w:lvlText w:val="•"/>
      <w:lvlJc w:val="left"/>
      <w:pPr>
        <w:ind w:left="3220" w:hanging="350"/>
      </w:pPr>
      <w:rPr>
        <w:rFonts w:hint="default"/>
        <w:lang w:val="uk-UA" w:eastAsia="en-US" w:bidi="ar-SA"/>
      </w:rPr>
    </w:lvl>
    <w:lvl w:ilvl="4" w:tplc="37B460D6">
      <w:numFmt w:val="bullet"/>
      <w:lvlText w:val="•"/>
      <w:lvlJc w:val="left"/>
      <w:pPr>
        <w:ind w:left="4207" w:hanging="350"/>
      </w:pPr>
      <w:rPr>
        <w:rFonts w:hint="default"/>
        <w:lang w:val="uk-UA" w:eastAsia="en-US" w:bidi="ar-SA"/>
      </w:rPr>
    </w:lvl>
    <w:lvl w:ilvl="5" w:tplc="874AC6A0">
      <w:numFmt w:val="bullet"/>
      <w:lvlText w:val="•"/>
      <w:lvlJc w:val="left"/>
      <w:pPr>
        <w:ind w:left="5194" w:hanging="350"/>
      </w:pPr>
      <w:rPr>
        <w:rFonts w:hint="default"/>
        <w:lang w:val="uk-UA" w:eastAsia="en-US" w:bidi="ar-SA"/>
      </w:rPr>
    </w:lvl>
    <w:lvl w:ilvl="6" w:tplc="7F3454C0">
      <w:numFmt w:val="bullet"/>
      <w:lvlText w:val="•"/>
      <w:lvlJc w:val="left"/>
      <w:pPr>
        <w:ind w:left="6181" w:hanging="350"/>
      </w:pPr>
      <w:rPr>
        <w:rFonts w:hint="default"/>
        <w:lang w:val="uk-UA" w:eastAsia="en-US" w:bidi="ar-SA"/>
      </w:rPr>
    </w:lvl>
    <w:lvl w:ilvl="7" w:tplc="D51643A6">
      <w:numFmt w:val="bullet"/>
      <w:lvlText w:val="•"/>
      <w:lvlJc w:val="left"/>
      <w:pPr>
        <w:ind w:left="7168" w:hanging="350"/>
      </w:pPr>
      <w:rPr>
        <w:rFonts w:hint="default"/>
        <w:lang w:val="uk-UA" w:eastAsia="en-US" w:bidi="ar-SA"/>
      </w:rPr>
    </w:lvl>
    <w:lvl w:ilvl="8" w:tplc="B6CEB068">
      <w:numFmt w:val="bullet"/>
      <w:lvlText w:val="•"/>
      <w:lvlJc w:val="left"/>
      <w:pPr>
        <w:ind w:left="8155" w:hanging="350"/>
      </w:pPr>
      <w:rPr>
        <w:rFonts w:hint="default"/>
        <w:lang w:val="uk-UA" w:eastAsia="en-US" w:bidi="ar-SA"/>
      </w:rPr>
    </w:lvl>
  </w:abstractNum>
  <w:abstractNum w:abstractNumId="11">
    <w:nsid w:val="687E72D2"/>
    <w:multiLevelType w:val="hybridMultilevel"/>
    <w:tmpl w:val="478E985C"/>
    <w:lvl w:ilvl="0" w:tplc="A30C85B2">
      <w:start w:val="1"/>
      <w:numFmt w:val="decimal"/>
      <w:lvlText w:val="%1."/>
      <w:lvlJc w:val="left"/>
      <w:pPr>
        <w:ind w:left="1109" w:hanging="283"/>
        <w:jc w:val="left"/>
      </w:pPr>
      <w:rPr>
        <w:rFonts w:ascii="Times New Roman" w:eastAsia="Times New Roman" w:hAnsi="Times New Roman" w:cs="Times New Roman" w:hint="default"/>
        <w:w w:val="99"/>
        <w:sz w:val="28"/>
        <w:szCs w:val="28"/>
        <w:lang w:val="uk-UA" w:eastAsia="en-US" w:bidi="ar-SA"/>
      </w:rPr>
    </w:lvl>
    <w:lvl w:ilvl="1" w:tplc="8BF0DB9E">
      <w:numFmt w:val="bullet"/>
      <w:lvlText w:val="•"/>
      <w:lvlJc w:val="left"/>
      <w:pPr>
        <w:ind w:left="2002" w:hanging="283"/>
      </w:pPr>
      <w:rPr>
        <w:rFonts w:hint="default"/>
        <w:lang w:val="uk-UA" w:eastAsia="en-US" w:bidi="ar-SA"/>
      </w:rPr>
    </w:lvl>
    <w:lvl w:ilvl="2" w:tplc="FFA62196">
      <w:numFmt w:val="bullet"/>
      <w:lvlText w:val="•"/>
      <w:lvlJc w:val="left"/>
      <w:pPr>
        <w:ind w:left="2905" w:hanging="283"/>
      </w:pPr>
      <w:rPr>
        <w:rFonts w:hint="default"/>
        <w:lang w:val="uk-UA" w:eastAsia="en-US" w:bidi="ar-SA"/>
      </w:rPr>
    </w:lvl>
    <w:lvl w:ilvl="3" w:tplc="C77A338A">
      <w:numFmt w:val="bullet"/>
      <w:lvlText w:val="•"/>
      <w:lvlJc w:val="left"/>
      <w:pPr>
        <w:ind w:left="3808" w:hanging="283"/>
      </w:pPr>
      <w:rPr>
        <w:rFonts w:hint="default"/>
        <w:lang w:val="uk-UA" w:eastAsia="en-US" w:bidi="ar-SA"/>
      </w:rPr>
    </w:lvl>
    <w:lvl w:ilvl="4" w:tplc="B830A436">
      <w:numFmt w:val="bullet"/>
      <w:lvlText w:val="•"/>
      <w:lvlJc w:val="left"/>
      <w:pPr>
        <w:ind w:left="4711" w:hanging="283"/>
      </w:pPr>
      <w:rPr>
        <w:rFonts w:hint="default"/>
        <w:lang w:val="uk-UA" w:eastAsia="en-US" w:bidi="ar-SA"/>
      </w:rPr>
    </w:lvl>
    <w:lvl w:ilvl="5" w:tplc="31D4159A">
      <w:numFmt w:val="bullet"/>
      <w:lvlText w:val="•"/>
      <w:lvlJc w:val="left"/>
      <w:pPr>
        <w:ind w:left="5614" w:hanging="283"/>
      </w:pPr>
      <w:rPr>
        <w:rFonts w:hint="default"/>
        <w:lang w:val="uk-UA" w:eastAsia="en-US" w:bidi="ar-SA"/>
      </w:rPr>
    </w:lvl>
    <w:lvl w:ilvl="6" w:tplc="38D231DE">
      <w:numFmt w:val="bullet"/>
      <w:lvlText w:val="•"/>
      <w:lvlJc w:val="left"/>
      <w:pPr>
        <w:ind w:left="6517" w:hanging="283"/>
      </w:pPr>
      <w:rPr>
        <w:rFonts w:hint="default"/>
        <w:lang w:val="uk-UA" w:eastAsia="en-US" w:bidi="ar-SA"/>
      </w:rPr>
    </w:lvl>
    <w:lvl w:ilvl="7" w:tplc="75E2F7DC">
      <w:numFmt w:val="bullet"/>
      <w:lvlText w:val="•"/>
      <w:lvlJc w:val="left"/>
      <w:pPr>
        <w:ind w:left="7420" w:hanging="283"/>
      </w:pPr>
      <w:rPr>
        <w:rFonts w:hint="default"/>
        <w:lang w:val="uk-UA" w:eastAsia="en-US" w:bidi="ar-SA"/>
      </w:rPr>
    </w:lvl>
    <w:lvl w:ilvl="8" w:tplc="53BE2068">
      <w:numFmt w:val="bullet"/>
      <w:lvlText w:val="•"/>
      <w:lvlJc w:val="left"/>
      <w:pPr>
        <w:ind w:left="8323" w:hanging="283"/>
      </w:pPr>
      <w:rPr>
        <w:rFonts w:hint="default"/>
        <w:lang w:val="uk-UA" w:eastAsia="en-US" w:bidi="ar-SA"/>
      </w:rPr>
    </w:lvl>
  </w:abstractNum>
  <w:abstractNum w:abstractNumId="12">
    <w:nsid w:val="6C750657"/>
    <w:multiLevelType w:val="hybridMultilevel"/>
    <w:tmpl w:val="E8E42A3A"/>
    <w:lvl w:ilvl="0" w:tplc="439E8128">
      <w:numFmt w:val="bullet"/>
      <w:lvlText w:val=""/>
      <w:lvlJc w:val="left"/>
      <w:pPr>
        <w:ind w:left="259" w:hanging="284"/>
      </w:pPr>
      <w:rPr>
        <w:rFonts w:ascii="Symbol" w:eastAsia="Symbol" w:hAnsi="Symbol" w:cs="Symbol" w:hint="default"/>
        <w:w w:val="99"/>
        <w:sz w:val="28"/>
        <w:szCs w:val="28"/>
        <w:lang w:val="uk-UA" w:eastAsia="en-US" w:bidi="ar-SA"/>
      </w:rPr>
    </w:lvl>
    <w:lvl w:ilvl="1" w:tplc="3A3C6656">
      <w:numFmt w:val="bullet"/>
      <w:lvlText w:val="•"/>
      <w:lvlJc w:val="left"/>
      <w:pPr>
        <w:ind w:left="1246" w:hanging="284"/>
      </w:pPr>
      <w:rPr>
        <w:rFonts w:hint="default"/>
        <w:lang w:val="uk-UA" w:eastAsia="en-US" w:bidi="ar-SA"/>
      </w:rPr>
    </w:lvl>
    <w:lvl w:ilvl="2" w:tplc="5818F1AA">
      <w:numFmt w:val="bullet"/>
      <w:lvlText w:val="•"/>
      <w:lvlJc w:val="left"/>
      <w:pPr>
        <w:ind w:left="2233" w:hanging="284"/>
      </w:pPr>
      <w:rPr>
        <w:rFonts w:hint="default"/>
        <w:lang w:val="uk-UA" w:eastAsia="en-US" w:bidi="ar-SA"/>
      </w:rPr>
    </w:lvl>
    <w:lvl w:ilvl="3" w:tplc="D18C6D56">
      <w:numFmt w:val="bullet"/>
      <w:lvlText w:val="•"/>
      <w:lvlJc w:val="left"/>
      <w:pPr>
        <w:ind w:left="3220" w:hanging="284"/>
      </w:pPr>
      <w:rPr>
        <w:rFonts w:hint="default"/>
        <w:lang w:val="uk-UA" w:eastAsia="en-US" w:bidi="ar-SA"/>
      </w:rPr>
    </w:lvl>
    <w:lvl w:ilvl="4" w:tplc="FA0A055C">
      <w:numFmt w:val="bullet"/>
      <w:lvlText w:val="•"/>
      <w:lvlJc w:val="left"/>
      <w:pPr>
        <w:ind w:left="4207" w:hanging="284"/>
      </w:pPr>
      <w:rPr>
        <w:rFonts w:hint="default"/>
        <w:lang w:val="uk-UA" w:eastAsia="en-US" w:bidi="ar-SA"/>
      </w:rPr>
    </w:lvl>
    <w:lvl w:ilvl="5" w:tplc="0670717E">
      <w:numFmt w:val="bullet"/>
      <w:lvlText w:val="•"/>
      <w:lvlJc w:val="left"/>
      <w:pPr>
        <w:ind w:left="5194" w:hanging="284"/>
      </w:pPr>
      <w:rPr>
        <w:rFonts w:hint="default"/>
        <w:lang w:val="uk-UA" w:eastAsia="en-US" w:bidi="ar-SA"/>
      </w:rPr>
    </w:lvl>
    <w:lvl w:ilvl="6" w:tplc="6F907CE6">
      <w:numFmt w:val="bullet"/>
      <w:lvlText w:val="•"/>
      <w:lvlJc w:val="left"/>
      <w:pPr>
        <w:ind w:left="6181" w:hanging="284"/>
      </w:pPr>
      <w:rPr>
        <w:rFonts w:hint="default"/>
        <w:lang w:val="uk-UA" w:eastAsia="en-US" w:bidi="ar-SA"/>
      </w:rPr>
    </w:lvl>
    <w:lvl w:ilvl="7" w:tplc="117C3366">
      <w:numFmt w:val="bullet"/>
      <w:lvlText w:val="•"/>
      <w:lvlJc w:val="left"/>
      <w:pPr>
        <w:ind w:left="7168" w:hanging="284"/>
      </w:pPr>
      <w:rPr>
        <w:rFonts w:hint="default"/>
        <w:lang w:val="uk-UA" w:eastAsia="en-US" w:bidi="ar-SA"/>
      </w:rPr>
    </w:lvl>
    <w:lvl w:ilvl="8" w:tplc="2DB610A4">
      <w:numFmt w:val="bullet"/>
      <w:lvlText w:val="•"/>
      <w:lvlJc w:val="left"/>
      <w:pPr>
        <w:ind w:left="8155" w:hanging="284"/>
      </w:pPr>
      <w:rPr>
        <w:rFonts w:hint="default"/>
        <w:lang w:val="uk-UA" w:eastAsia="en-US" w:bidi="ar-SA"/>
      </w:rPr>
    </w:lvl>
  </w:abstractNum>
  <w:num w:numId="1">
    <w:abstractNumId w:val="11"/>
  </w:num>
  <w:num w:numId="2">
    <w:abstractNumId w:val="8"/>
  </w:num>
  <w:num w:numId="3">
    <w:abstractNumId w:val="10"/>
  </w:num>
  <w:num w:numId="4">
    <w:abstractNumId w:val="0"/>
  </w:num>
  <w:num w:numId="5">
    <w:abstractNumId w:val="3"/>
  </w:num>
  <w:num w:numId="6">
    <w:abstractNumId w:val="7"/>
  </w:num>
  <w:num w:numId="7">
    <w:abstractNumId w:val="1"/>
  </w:num>
  <w:num w:numId="8">
    <w:abstractNumId w:val="6"/>
  </w:num>
  <w:num w:numId="9">
    <w:abstractNumId w:val="5"/>
  </w:num>
  <w:num w:numId="10">
    <w:abstractNumId w:val="2"/>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AB"/>
    <w:rsid w:val="003821AB"/>
    <w:rsid w:val="0050558C"/>
    <w:rsid w:val="00583B15"/>
    <w:rsid w:val="00CB5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821AB"/>
    <w:pPr>
      <w:widowControl w:val="0"/>
      <w:autoSpaceDE w:val="0"/>
      <w:autoSpaceDN w:val="0"/>
      <w:spacing w:after="0" w:line="240" w:lineRule="auto"/>
      <w:ind w:left="889" w:hanging="327"/>
      <w:jc w:val="center"/>
      <w:outlineLvl w:val="0"/>
    </w:pPr>
    <w:rPr>
      <w:rFonts w:ascii="Times New Roman" w:eastAsia="Times New Roman" w:hAnsi="Times New Roman" w:cs="Times New Roman"/>
      <w:b/>
      <w:bCs/>
      <w:sz w:val="32"/>
      <w:szCs w:val="32"/>
      <w:lang w:eastAsia="en-US"/>
    </w:rPr>
  </w:style>
  <w:style w:type="paragraph" w:styleId="2">
    <w:name w:val="heading 2"/>
    <w:basedOn w:val="a"/>
    <w:link w:val="20"/>
    <w:uiPriority w:val="1"/>
    <w:qFormat/>
    <w:rsid w:val="003821AB"/>
    <w:pPr>
      <w:widowControl w:val="0"/>
      <w:autoSpaceDE w:val="0"/>
      <w:autoSpaceDN w:val="0"/>
      <w:spacing w:after="0" w:line="240" w:lineRule="auto"/>
      <w:ind w:left="259" w:firstLine="566"/>
      <w:outlineLvl w:val="1"/>
    </w:pPr>
    <w:rPr>
      <w:rFonts w:ascii="Times New Roman" w:eastAsia="Times New Roman" w:hAnsi="Times New Roman" w:cs="Times New Roman"/>
      <w:b/>
      <w:bCs/>
      <w:sz w:val="28"/>
      <w:szCs w:val="28"/>
      <w:lang w:eastAsia="en-US"/>
    </w:rPr>
  </w:style>
  <w:style w:type="paragraph" w:styleId="3">
    <w:name w:val="heading 3"/>
    <w:basedOn w:val="a"/>
    <w:link w:val="30"/>
    <w:uiPriority w:val="1"/>
    <w:qFormat/>
    <w:rsid w:val="003821AB"/>
    <w:pPr>
      <w:widowControl w:val="0"/>
      <w:autoSpaceDE w:val="0"/>
      <w:autoSpaceDN w:val="0"/>
      <w:spacing w:after="0" w:line="319" w:lineRule="exact"/>
      <w:ind w:left="826"/>
      <w:outlineLvl w:val="2"/>
    </w:pPr>
    <w:rPr>
      <w:rFonts w:ascii="Times New Roman" w:eastAsia="Times New Roman" w:hAnsi="Times New Roman" w:cs="Times New Roman"/>
      <w:b/>
      <w:bCs/>
      <w:i/>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21AB"/>
    <w:rPr>
      <w:rFonts w:ascii="Times New Roman" w:eastAsia="Times New Roman" w:hAnsi="Times New Roman" w:cs="Times New Roman"/>
      <w:b/>
      <w:bCs/>
      <w:sz w:val="32"/>
      <w:szCs w:val="32"/>
      <w:lang w:val="uk-UA" w:eastAsia="en-US"/>
    </w:rPr>
  </w:style>
  <w:style w:type="character" w:customStyle="1" w:styleId="20">
    <w:name w:val="Заголовок 2 Знак"/>
    <w:basedOn w:val="a0"/>
    <w:link w:val="2"/>
    <w:uiPriority w:val="1"/>
    <w:rsid w:val="003821AB"/>
    <w:rPr>
      <w:rFonts w:ascii="Times New Roman" w:eastAsia="Times New Roman" w:hAnsi="Times New Roman" w:cs="Times New Roman"/>
      <w:b/>
      <w:bCs/>
      <w:sz w:val="28"/>
      <w:szCs w:val="28"/>
      <w:lang w:val="uk-UA" w:eastAsia="en-US"/>
    </w:rPr>
  </w:style>
  <w:style w:type="character" w:customStyle="1" w:styleId="30">
    <w:name w:val="Заголовок 3 Знак"/>
    <w:basedOn w:val="a0"/>
    <w:link w:val="3"/>
    <w:uiPriority w:val="1"/>
    <w:rsid w:val="003821AB"/>
    <w:rPr>
      <w:rFonts w:ascii="Times New Roman" w:eastAsia="Times New Roman" w:hAnsi="Times New Roman" w:cs="Times New Roman"/>
      <w:b/>
      <w:bCs/>
      <w:i/>
      <w:sz w:val="28"/>
      <w:szCs w:val="28"/>
      <w:lang w:val="uk-UA" w:eastAsia="en-US"/>
    </w:rPr>
  </w:style>
  <w:style w:type="table" w:customStyle="1" w:styleId="TableNormal">
    <w:name w:val="Table Normal"/>
    <w:uiPriority w:val="2"/>
    <w:semiHidden/>
    <w:unhideWhenUsed/>
    <w:qFormat/>
    <w:rsid w:val="003821A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821AB"/>
    <w:pPr>
      <w:widowControl w:val="0"/>
      <w:autoSpaceDE w:val="0"/>
      <w:autoSpaceDN w:val="0"/>
      <w:spacing w:after="0" w:line="240" w:lineRule="auto"/>
      <w:ind w:left="259" w:firstLine="566"/>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3821AB"/>
    <w:rPr>
      <w:rFonts w:ascii="Times New Roman" w:eastAsia="Times New Roman" w:hAnsi="Times New Roman" w:cs="Times New Roman"/>
      <w:sz w:val="28"/>
      <w:szCs w:val="28"/>
      <w:lang w:val="uk-UA" w:eastAsia="en-US"/>
    </w:rPr>
  </w:style>
  <w:style w:type="paragraph" w:styleId="a5">
    <w:name w:val="List Paragraph"/>
    <w:basedOn w:val="a"/>
    <w:uiPriority w:val="1"/>
    <w:qFormat/>
    <w:rsid w:val="003821AB"/>
    <w:pPr>
      <w:widowControl w:val="0"/>
      <w:autoSpaceDE w:val="0"/>
      <w:autoSpaceDN w:val="0"/>
      <w:spacing w:after="0" w:line="240" w:lineRule="auto"/>
      <w:ind w:left="259" w:firstLine="566"/>
    </w:pPr>
    <w:rPr>
      <w:rFonts w:ascii="Times New Roman" w:eastAsia="Times New Roman" w:hAnsi="Times New Roman" w:cs="Times New Roman"/>
      <w:lang w:eastAsia="en-US"/>
    </w:rPr>
  </w:style>
  <w:style w:type="paragraph" w:customStyle="1" w:styleId="TableParagraph">
    <w:name w:val="Table Paragraph"/>
    <w:basedOn w:val="a"/>
    <w:uiPriority w:val="1"/>
    <w:qFormat/>
    <w:rsid w:val="003821AB"/>
    <w:pPr>
      <w:widowControl w:val="0"/>
      <w:autoSpaceDE w:val="0"/>
      <w:autoSpaceDN w:val="0"/>
      <w:spacing w:after="0" w:line="240" w:lineRule="auto"/>
      <w:ind w:left="110"/>
    </w:pPr>
    <w:rPr>
      <w:rFonts w:ascii="Times New Roman" w:eastAsia="Times New Roman" w:hAnsi="Times New Roman" w:cs="Times New Roman"/>
      <w:lang w:eastAsia="en-US"/>
    </w:rPr>
  </w:style>
  <w:style w:type="character" w:styleId="a6">
    <w:name w:val="Hyperlink"/>
    <w:basedOn w:val="a0"/>
    <w:uiPriority w:val="99"/>
    <w:semiHidden/>
    <w:unhideWhenUsed/>
    <w:rsid w:val="003821AB"/>
    <w:rPr>
      <w:color w:val="0000FF" w:themeColor="hyperlink"/>
      <w:u w:val="single"/>
    </w:rPr>
  </w:style>
  <w:style w:type="character" w:styleId="a7">
    <w:name w:val="FollowedHyperlink"/>
    <w:basedOn w:val="a0"/>
    <w:uiPriority w:val="99"/>
    <w:semiHidden/>
    <w:unhideWhenUsed/>
    <w:rsid w:val="003821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821AB"/>
    <w:pPr>
      <w:widowControl w:val="0"/>
      <w:autoSpaceDE w:val="0"/>
      <w:autoSpaceDN w:val="0"/>
      <w:spacing w:after="0" w:line="240" w:lineRule="auto"/>
      <w:ind w:left="889" w:hanging="327"/>
      <w:jc w:val="center"/>
      <w:outlineLvl w:val="0"/>
    </w:pPr>
    <w:rPr>
      <w:rFonts w:ascii="Times New Roman" w:eastAsia="Times New Roman" w:hAnsi="Times New Roman" w:cs="Times New Roman"/>
      <w:b/>
      <w:bCs/>
      <w:sz w:val="32"/>
      <w:szCs w:val="32"/>
      <w:lang w:eastAsia="en-US"/>
    </w:rPr>
  </w:style>
  <w:style w:type="paragraph" w:styleId="2">
    <w:name w:val="heading 2"/>
    <w:basedOn w:val="a"/>
    <w:link w:val="20"/>
    <w:uiPriority w:val="1"/>
    <w:qFormat/>
    <w:rsid w:val="003821AB"/>
    <w:pPr>
      <w:widowControl w:val="0"/>
      <w:autoSpaceDE w:val="0"/>
      <w:autoSpaceDN w:val="0"/>
      <w:spacing w:after="0" w:line="240" w:lineRule="auto"/>
      <w:ind w:left="259" w:firstLine="566"/>
      <w:outlineLvl w:val="1"/>
    </w:pPr>
    <w:rPr>
      <w:rFonts w:ascii="Times New Roman" w:eastAsia="Times New Roman" w:hAnsi="Times New Roman" w:cs="Times New Roman"/>
      <w:b/>
      <w:bCs/>
      <w:sz w:val="28"/>
      <w:szCs w:val="28"/>
      <w:lang w:eastAsia="en-US"/>
    </w:rPr>
  </w:style>
  <w:style w:type="paragraph" w:styleId="3">
    <w:name w:val="heading 3"/>
    <w:basedOn w:val="a"/>
    <w:link w:val="30"/>
    <w:uiPriority w:val="1"/>
    <w:qFormat/>
    <w:rsid w:val="003821AB"/>
    <w:pPr>
      <w:widowControl w:val="0"/>
      <w:autoSpaceDE w:val="0"/>
      <w:autoSpaceDN w:val="0"/>
      <w:spacing w:after="0" w:line="319" w:lineRule="exact"/>
      <w:ind w:left="826"/>
      <w:outlineLvl w:val="2"/>
    </w:pPr>
    <w:rPr>
      <w:rFonts w:ascii="Times New Roman" w:eastAsia="Times New Roman" w:hAnsi="Times New Roman" w:cs="Times New Roman"/>
      <w:b/>
      <w:bCs/>
      <w:i/>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21AB"/>
    <w:rPr>
      <w:rFonts w:ascii="Times New Roman" w:eastAsia="Times New Roman" w:hAnsi="Times New Roman" w:cs="Times New Roman"/>
      <w:b/>
      <w:bCs/>
      <w:sz w:val="32"/>
      <w:szCs w:val="32"/>
      <w:lang w:val="uk-UA" w:eastAsia="en-US"/>
    </w:rPr>
  </w:style>
  <w:style w:type="character" w:customStyle="1" w:styleId="20">
    <w:name w:val="Заголовок 2 Знак"/>
    <w:basedOn w:val="a0"/>
    <w:link w:val="2"/>
    <w:uiPriority w:val="1"/>
    <w:rsid w:val="003821AB"/>
    <w:rPr>
      <w:rFonts w:ascii="Times New Roman" w:eastAsia="Times New Roman" w:hAnsi="Times New Roman" w:cs="Times New Roman"/>
      <w:b/>
      <w:bCs/>
      <w:sz w:val="28"/>
      <w:szCs w:val="28"/>
      <w:lang w:val="uk-UA" w:eastAsia="en-US"/>
    </w:rPr>
  </w:style>
  <w:style w:type="character" w:customStyle="1" w:styleId="30">
    <w:name w:val="Заголовок 3 Знак"/>
    <w:basedOn w:val="a0"/>
    <w:link w:val="3"/>
    <w:uiPriority w:val="1"/>
    <w:rsid w:val="003821AB"/>
    <w:rPr>
      <w:rFonts w:ascii="Times New Roman" w:eastAsia="Times New Roman" w:hAnsi="Times New Roman" w:cs="Times New Roman"/>
      <w:b/>
      <w:bCs/>
      <w:i/>
      <w:sz w:val="28"/>
      <w:szCs w:val="28"/>
      <w:lang w:val="uk-UA" w:eastAsia="en-US"/>
    </w:rPr>
  </w:style>
  <w:style w:type="table" w:customStyle="1" w:styleId="TableNormal">
    <w:name w:val="Table Normal"/>
    <w:uiPriority w:val="2"/>
    <w:semiHidden/>
    <w:unhideWhenUsed/>
    <w:qFormat/>
    <w:rsid w:val="003821A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821AB"/>
    <w:pPr>
      <w:widowControl w:val="0"/>
      <w:autoSpaceDE w:val="0"/>
      <w:autoSpaceDN w:val="0"/>
      <w:spacing w:after="0" w:line="240" w:lineRule="auto"/>
      <w:ind w:left="259" w:firstLine="566"/>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3821AB"/>
    <w:rPr>
      <w:rFonts w:ascii="Times New Roman" w:eastAsia="Times New Roman" w:hAnsi="Times New Roman" w:cs="Times New Roman"/>
      <w:sz w:val="28"/>
      <w:szCs w:val="28"/>
      <w:lang w:val="uk-UA" w:eastAsia="en-US"/>
    </w:rPr>
  </w:style>
  <w:style w:type="paragraph" w:styleId="a5">
    <w:name w:val="List Paragraph"/>
    <w:basedOn w:val="a"/>
    <w:uiPriority w:val="1"/>
    <w:qFormat/>
    <w:rsid w:val="003821AB"/>
    <w:pPr>
      <w:widowControl w:val="0"/>
      <w:autoSpaceDE w:val="0"/>
      <w:autoSpaceDN w:val="0"/>
      <w:spacing w:after="0" w:line="240" w:lineRule="auto"/>
      <w:ind w:left="259" w:firstLine="566"/>
    </w:pPr>
    <w:rPr>
      <w:rFonts w:ascii="Times New Roman" w:eastAsia="Times New Roman" w:hAnsi="Times New Roman" w:cs="Times New Roman"/>
      <w:lang w:eastAsia="en-US"/>
    </w:rPr>
  </w:style>
  <w:style w:type="paragraph" w:customStyle="1" w:styleId="TableParagraph">
    <w:name w:val="Table Paragraph"/>
    <w:basedOn w:val="a"/>
    <w:uiPriority w:val="1"/>
    <w:qFormat/>
    <w:rsid w:val="003821AB"/>
    <w:pPr>
      <w:widowControl w:val="0"/>
      <w:autoSpaceDE w:val="0"/>
      <w:autoSpaceDN w:val="0"/>
      <w:spacing w:after="0" w:line="240" w:lineRule="auto"/>
      <w:ind w:left="110"/>
    </w:pPr>
    <w:rPr>
      <w:rFonts w:ascii="Times New Roman" w:eastAsia="Times New Roman" w:hAnsi="Times New Roman" w:cs="Times New Roman"/>
      <w:lang w:eastAsia="en-US"/>
    </w:rPr>
  </w:style>
  <w:style w:type="character" w:styleId="a6">
    <w:name w:val="Hyperlink"/>
    <w:basedOn w:val="a0"/>
    <w:uiPriority w:val="99"/>
    <w:semiHidden/>
    <w:unhideWhenUsed/>
    <w:rsid w:val="003821AB"/>
    <w:rPr>
      <w:color w:val="0000FF" w:themeColor="hyperlink"/>
      <w:u w:val="single"/>
    </w:rPr>
  </w:style>
  <w:style w:type="character" w:styleId="a7">
    <w:name w:val="FollowedHyperlink"/>
    <w:basedOn w:val="a0"/>
    <w:uiPriority w:val="99"/>
    <w:semiHidden/>
    <w:unhideWhenUsed/>
    <w:rsid w:val="00382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3.rada.gov.ua/laws/show/254%D0%BA/96-%D0%B2%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1C9DA-65A5-4C60-B71A-7897DC50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26356</Words>
  <Characters>15023</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cp:lastModifiedBy>
  <cp:revision>2</cp:revision>
  <dcterms:created xsi:type="dcterms:W3CDTF">2021-10-26T12:06:00Z</dcterms:created>
  <dcterms:modified xsi:type="dcterms:W3CDTF">2021-10-26T12:06:00Z</dcterms:modified>
</cp:coreProperties>
</file>